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9945B" w14:textId="77777777" w:rsidR="00406498" w:rsidRDefault="00406498">
      <w:pPr>
        <w:widowControl w:val="0"/>
        <w:spacing w:after="0"/>
        <w:ind w:left="0" w:right="70" w:hanging="2"/>
        <w:jc w:val="center"/>
        <w:rPr>
          <w:rFonts w:ascii="Times New Roman" w:eastAsia="Times New Roman" w:hAnsi="Times New Roman" w:cs="Times New Roman"/>
          <w:sz w:val="24"/>
          <w:szCs w:val="24"/>
        </w:rPr>
      </w:pPr>
    </w:p>
    <w:p w14:paraId="7D6D4983" w14:textId="77777777" w:rsidR="00406498" w:rsidRDefault="0033229B">
      <w:pPr>
        <w:widowControl w:val="0"/>
        <w:spacing w:after="0"/>
        <w:ind w:left="0" w:right="7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EDITAL DE PREGÃO ELETRÔNICO – aquisição de bens  </w:t>
      </w:r>
    </w:p>
    <w:p w14:paraId="64AA1A5A" w14:textId="77777777" w:rsidR="00406498" w:rsidRDefault="0033229B">
      <w:pPr>
        <w:widowControl w:val="0"/>
        <w:spacing w:after="0"/>
        <w:ind w:left="0" w:right="7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COMPRASNET</w:t>
      </w:r>
    </w:p>
    <w:p w14:paraId="6CC1E0F5"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64E01747"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PROCESSO ADMINISTRATIVO Nº 078000092/2012</w:t>
      </w:r>
    </w:p>
    <w:p w14:paraId="03E9FDCD" w14:textId="2CA67EB6"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MODALIDADE: PREGÃO ELETRÔNICO</w:t>
      </w:r>
      <w:r w:rsidR="00501360">
        <w:rPr>
          <w:rFonts w:ascii="Times New Roman" w:eastAsia="Times New Roman" w:hAnsi="Times New Roman" w:cs="Times New Roman"/>
          <w:b/>
          <w:sz w:val="24"/>
          <w:szCs w:val="24"/>
        </w:rPr>
        <w:t xml:space="preserve"> Nº 02</w:t>
      </w:r>
      <w:r w:rsidR="00F23214">
        <w:rPr>
          <w:rFonts w:ascii="Times New Roman" w:eastAsia="Times New Roman" w:hAnsi="Times New Roman" w:cs="Times New Roman"/>
          <w:b/>
          <w:sz w:val="24"/>
          <w:szCs w:val="24"/>
        </w:rPr>
        <w:t>5</w:t>
      </w:r>
      <w:r w:rsidR="00501360">
        <w:rPr>
          <w:rFonts w:ascii="Times New Roman" w:eastAsia="Times New Roman" w:hAnsi="Times New Roman" w:cs="Times New Roman"/>
          <w:b/>
          <w:sz w:val="24"/>
          <w:szCs w:val="24"/>
        </w:rPr>
        <w:t>/2023</w:t>
      </w:r>
    </w:p>
    <w:p w14:paraId="42BA5061"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TIPO DE LICITAÇÃO: MENOR PREÇO POR ITEM </w:t>
      </w:r>
    </w:p>
    <w:p w14:paraId="00AA67D8" w14:textId="6A65268B"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DATA DA REALIZAÇÃO:</w:t>
      </w:r>
      <w:r w:rsidR="00F23214">
        <w:rPr>
          <w:rFonts w:ascii="Times New Roman" w:eastAsia="Times New Roman" w:hAnsi="Times New Roman" w:cs="Times New Roman"/>
          <w:b/>
          <w:sz w:val="24"/>
          <w:szCs w:val="24"/>
        </w:rPr>
        <w:t xml:space="preserve"> 03/08/2023</w:t>
      </w:r>
    </w:p>
    <w:p w14:paraId="245E6B57" w14:textId="6E0A2F02"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HORÁRIO: </w:t>
      </w:r>
      <w:r w:rsidR="00501360">
        <w:rPr>
          <w:rFonts w:ascii="Times New Roman" w:eastAsia="Times New Roman" w:hAnsi="Times New Roman" w:cs="Times New Roman"/>
          <w:b/>
          <w:sz w:val="24"/>
          <w:szCs w:val="24"/>
        </w:rPr>
        <w:t>10:00 horas</w:t>
      </w:r>
    </w:p>
    <w:p w14:paraId="55489FFA" w14:textId="1CD6A6EC"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ENDEREÇO ELETRÔNICO: </w:t>
      </w:r>
      <w:r w:rsidR="00F23214">
        <w:rPr>
          <w:rFonts w:ascii="Times New Roman" w:eastAsia="Times New Roman" w:hAnsi="Times New Roman" w:cs="Times New Roman"/>
          <w:b/>
          <w:sz w:val="24"/>
          <w:szCs w:val="24"/>
        </w:rPr>
        <w:t>www.compras.gov.br</w:t>
      </w:r>
    </w:p>
    <w:p w14:paraId="5E2E2813"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268F08D6" w14:textId="1842193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O MUNICÍPIO DE NITERÓI</w:t>
      </w:r>
      <w:r>
        <w:rPr>
          <w:rFonts w:ascii="Times New Roman" w:eastAsia="Times New Roman" w:hAnsi="Times New Roman" w:cs="Times New Roman"/>
          <w:b/>
          <w:smallCaps/>
          <w:sz w:val="24"/>
          <w:szCs w:val="24"/>
        </w:rPr>
        <w:t xml:space="preserve">, </w:t>
      </w:r>
      <w:r>
        <w:rPr>
          <w:rFonts w:ascii="Times New Roman" w:eastAsia="Times New Roman" w:hAnsi="Times New Roman" w:cs="Times New Roman"/>
          <w:sz w:val="24"/>
          <w:szCs w:val="24"/>
        </w:rPr>
        <w:t xml:space="preserve">por meio da Secretaria Municipal de Acessibilidade, com sede no Prédio da Rodoviária Roberto Silveira 5º andar – Centro – Niterói – RJ – CEP 24030-110, torna público que, devidamente autorizada pela Secretária Tânia Rodrigues, na forma do disposto no processo administrativo n.º 078000092/2012, fará realizar, no dia </w:t>
      </w:r>
      <w:r w:rsidR="00F23214">
        <w:rPr>
          <w:rFonts w:ascii="Times New Roman" w:eastAsia="Times New Roman" w:hAnsi="Times New Roman" w:cs="Times New Roman"/>
          <w:sz w:val="24"/>
          <w:szCs w:val="24"/>
        </w:rPr>
        <w:t>03</w:t>
      </w:r>
      <w:r>
        <w:rPr>
          <w:rFonts w:ascii="Times New Roman" w:eastAsia="Times New Roman" w:hAnsi="Times New Roman" w:cs="Times New Roman"/>
          <w:sz w:val="24"/>
          <w:szCs w:val="24"/>
        </w:rPr>
        <w:t xml:space="preserve"> de </w:t>
      </w:r>
      <w:r w:rsidR="00F23214">
        <w:rPr>
          <w:rFonts w:ascii="Times New Roman" w:eastAsia="Times New Roman" w:hAnsi="Times New Roman" w:cs="Times New Roman"/>
          <w:sz w:val="24"/>
          <w:szCs w:val="24"/>
        </w:rPr>
        <w:t xml:space="preserve">agosto </w:t>
      </w:r>
      <w:r>
        <w:rPr>
          <w:rFonts w:ascii="Times New Roman" w:eastAsia="Times New Roman" w:hAnsi="Times New Roman" w:cs="Times New Roman"/>
          <w:sz w:val="24"/>
          <w:szCs w:val="24"/>
        </w:rPr>
        <w:t xml:space="preserve">de </w:t>
      </w:r>
      <w:r w:rsidR="00F23214">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às </w:t>
      </w:r>
      <w:r w:rsidR="00F23214">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r w:rsidR="00F23214">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horas, no </w:t>
      </w:r>
      <w:r w:rsidR="00501360">
        <w:rPr>
          <w:rFonts w:ascii="Times New Roman" w:eastAsia="Times New Roman" w:hAnsi="Times New Roman" w:cs="Times New Roman"/>
          <w:sz w:val="24"/>
          <w:szCs w:val="24"/>
        </w:rPr>
        <w:t>COMPRASNET</w:t>
      </w:r>
      <w:r>
        <w:rPr>
          <w:rFonts w:ascii="Times New Roman" w:eastAsia="Times New Roman" w:hAnsi="Times New Roman" w:cs="Times New Roman"/>
          <w:sz w:val="24"/>
          <w:szCs w:val="24"/>
        </w:rPr>
        <w:t xml:space="preserve">,  licitação na modalidade de </w:t>
      </w:r>
      <w:r>
        <w:rPr>
          <w:rFonts w:ascii="Times New Roman" w:eastAsia="Times New Roman" w:hAnsi="Times New Roman" w:cs="Times New Roman"/>
          <w:b/>
          <w:sz w:val="24"/>
          <w:szCs w:val="24"/>
        </w:rPr>
        <w:t>PREGÃO ELETRÔNICO</w:t>
      </w:r>
      <w:r>
        <w:rPr>
          <w:rFonts w:ascii="Times New Roman" w:eastAsia="Times New Roman" w:hAnsi="Times New Roman" w:cs="Times New Roman"/>
          <w:sz w:val="24"/>
          <w:szCs w:val="24"/>
        </w:rPr>
        <w:t xml:space="preserve">, do tipo </w:t>
      </w:r>
      <w:r>
        <w:rPr>
          <w:rFonts w:ascii="Times New Roman" w:eastAsia="Times New Roman" w:hAnsi="Times New Roman" w:cs="Times New Roman"/>
          <w:b/>
          <w:sz w:val="24"/>
          <w:szCs w:val="24"/>
        </w:rPr>
        <w:t>MENOR PREÇO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POR ITEM</w:t>
      </w:r>
      <w:r>
        <w:rPr>
          <w:rFonts w:ascii="Times New Roman" w:eastAsia="Times New Roman" w:hAnsi="Times New Roman" w:cs="Times New Roman"/>
          <w:sz w:val="24"/>
          <w:szCs w:val="24"/>
        </w:rPr>
        <w:t>, conforme ANEXO I – Termo de Referência do Objeto, que será regida pelo disposto no Decreto nº 3.555/2000, na Lei nº 10.520/2002, nos Decretos Municipais 9.614/2005 e 12.518/17, na Lei nº 8.666/1993, na Lei Complementar nº 123/2006 e, ainda, observadas as alterações posteriores introduzidas nos referidos diplomas.</w:t>
      </w:r>
    </w:p>
    <w:p w14:paraId="5852D035"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7C0A729E" w14:textId="77777777" w:rsidR="00406498" w:rsidRDefault="0033229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 CONSIDERAÇÕES GERAIS</w:t>
      </w:r>
    </w:p>
    <w:p w14:paraId="37DC10C8" w14:textId="14C06935" w:rsidR="00406498" w:rsidRDefault="0033229B">
      <w:pPr>
        <w:numPr>
          <w:ilvl w:val="1"/>
          <w:numId w:val="4"/>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retificações do instrumento convocatório, por iniciativa oficial ou provocadas por eventuais impugnações, obrigarão a todos os licitantes, devendo ser publicadas no Diário Oficial do Município e divulgadas mediante nota no endereço eletrônico </w:t>
      </w:r>
      <w:hyperlink r:id="rId8" w:history="1">
        <w:r w:rsidR="00501360" w:rsidRPr="00604C70">
          <w:rPr>
            <w:rStyle w:val="Hyperlink"/>
            <w:rFonts w:ascii="Times New Roman" w:eastAsia="Times New Roman" w:hAnsi="Times New Roman" w:cs="Times New Roman"/>
            <w:sz w:val="24"/>
            <w:szCs w:val="24"/>
          </w:rPr>
          <w:t>www.compras.gov.br</w:t>
        </w:r>
      </w:hyperlink>
      <w:r>
        <w:rPr>
          <w:rFonts w:ascii="Times New Roman" w:eastAsia="Times New Roman" w:hAnsi="Times New Roman" w:cs="Times New Roman"/>
          <w:sz w:val="24"/>
          <w:szCs w:val="24"/>
        </w:rPr>
        <w:t xml:space="preserve">, através do n° </w:t>
      </w:r>
      <w:r w:rsidR="00501360" w:rsidRPr="00501360">
        <w:rPr>
          <w:rFonts w:ascii="Times New Roman" w:eastAsia="Times New Roman" w:hAnsi="Times New Roman" w:cs="Times New Roman"/>
          <w:sz w:val="24"/>
          <w:szCs w:val="24"/>
        </w:rPr>
        <w:t xml:space="preserve">UASG 985.865 </w:t>
      </w:r>
      <w:r>
        <w:rPr>
          <w:rFonts w:ascii="Times New Roman" w:eastAsia="Times New Roman" w:hAnsi="Times New Roman" w:cs="Times New Roman"/>
          <w:color w:val="000000"/>
          <w:sz w:val="24"/>
          <w:szCs w:val="24"/>
        </w:rPr>
        <w:t>na parte relacionada a futuras licitações</w:t>
      </w:r>
      <w:r>
        <w:rPr>
          <w:rFonts w:ascii="Times New Roman" w:eastAsia="Times New Roman" w:hAnsi="Times New Roman" w:cs="Times New Roman"/>
          <w:sz w:val="24"/>
          <w:szCs w:val="24"/>
        </w:rPr>
        <w:t>, reabrindo-se o prazo inicialmente estabelecido, exceto quando, inquestionavelmente, a modificação não alterar a formulação das propostas.</w:t>
      </w:r>
    </w:p>
    <w:p w14:paraId="107CAC64" w14:textId="77777777" w:rsidR="00406498" w:rsidRDefault="0033229B">
      <w:pPr>
        <w:numPr>
          <w:ilvl w:val="1"/>
          <w:numId w:val="4"/>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 empresas interessadas ficam obrigadas a acessar o sítio eletrônico do item anterior para a obtenção das informações do certame. </w:t>
      </w:r>
    </w:p>
    <w:p w14:paraId="19EE22BD" w14:textId="56739C7A" w:rsidR="00406498" w:rsidRDefault="0033229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r>
        <w:rPr>
          <w:rFonts w:ascii="Times New Roman" w:eastAsia="Times New Roman" w:hAnsi="Times New Roman" w:cs="Times New Roman"/>
          <w:sz w:val="24"/>
          <w:szCs w:val="24"/>
        </w:rPr>
        <w:t xml:space="preserve"> O edital se encontra disponível no endereço eletrônico </w:t>
      </w:r>
      <w:r w:rsidR="00501360" w:rsidRPr="00501360">
        <w:rPr>
          <w:rFonts w:ascii="Times New Roman" w:eastAsia="Times New Roman" w:hAnsi="Times New Roman" w:cs="Times New Roman"/>
          <w:sz w:val="24"/>
          <w:szCs w:val="24"/>
        </w:rPr>
        <w:t>www.niteroi.rj.gov.br – Transparência – Licitações em andamento – Licitação SMA</w:t>
      </w:r>
      <w:r>
        <w:rPr>
          <w:rFonts w:ascii="Times New Roman" w:eastAsia="Times New Roman" w:hAnsi="Times New Roman" w:cs="Times New Roman"/>
          <w:sz w:val="24"/>
          <w:szCs w:val="24"/>
        </w:rPr>
        <w:t xml:space="preserve">, podendo, alternativamente, ser adquirida uma via impressa mediante a doação de uma resma de papel A4, </w:t>
      </w:r>
      <w:r w:rsidR="00501360" w:rsidRPr="00501360">
        <w:rPr>
          <w:rFonts w:ascii="Times New Roman" w:eastAsia="Times New Roman" w:hAnsi="Times New Roman" w:cs="Times New Roman"/>
          <w:sz w:val="24"/>
          <w:szCs w:val="24"/>
        </w:rPr>
        <w:t xml:space="preserve">no Departamento </w:t>
      </w:r>
      <w:r w:rsidR="00501360" w:rsidRPr="00501360">
        <w:rPr>
          <w:rFonts w:ascii="Times New Roman" w:eastAsia="Times New Roman" w:hAnsi="Times New Roman" w:cs="Times New Roman"/>
          <w:sz w:val="24"/>
          <w:szCs w:val="24"/>
        </w:rPr>
        <w:lastRenderedPageBreak/>
        <w:t>de Licitação à Rua Visconde de Sepetiba, nº 987, 5º andar, Centro, Niterói, RJ, comprovado pela Comissão de Licitação</w:t>
      </w:r>
      <w:r>
        <w:rPr>
          <w:rFonts w:ascii="Times New Roman" w:eastAsia="Times New Roman" w:hAnsi="Times New Roman" w:cs="Times New Roman"/>
          <w:sz w:val="24"/>
          <w:szCs w:val="24"/>
        </w:rPr>
        <w:t xml:space="preserve"> </w:t>
      </w:r>
    </w:p>
    <w:p w14:paraId="0DE02D71" w14:textId="35257AD8" w:rsidR="00501360" w:rsidRDefault="0033229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1.4 </w:t>
      </w:r>
      <w:r>
        <w:rPr>
          <w:rFonts w:ascii="Times New Roman" w:eastAsia="Times New Roman" w:hAnsi="Times New Roman" w:cs="Times New Roman"/>
          <w:sz w:val="24"/>
          <w:szCs w:val="24"/>
        </w:rPr>
        <w:t xml:space="preserve">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w:t>
      </w:r>
      <w:r w:rsidR="00501360" w:rsidRPr="00501360">
        <w:rPr>
          <w:rFonts w:ascii="Times New Roman" w:eastAsia="Times New Roman" w:hAnsi="Times New Roman" w:cs="Times New Roman"/>
          <w:sz w:val="24"/>
          <w:szCs w:val="24"/>
        </w:rPr>
        <w:t xml:space="preserve">Departamento de Licitação à Rua Visconde de Sepetiba, nº 987, 5º andar, Centro, Niterói, RJ, de 10:00 horas até 16:00 horas ou através do e-mail </w:t>
      </w:r>
      <w:hyperlink r:id="rId9" w:history="1">
        <w:r w:rsidR="00501360" w:rsidRPr="00604C70">
          <w:rPr>
            <w:rStyle w:val="Hyperlink"/>
            <w:rFonts w:ascii="Times New Roman" w:eastAsia="Times New Roman" w:hAnsi="Times New Roman" w:cs="Times New Roman"/>
            <w:sz w:val="24"/>
            <w:szCs w:val="24"/>
          </w:rPr>
          <w:t>copli@administracao.niteroi.rj.gov.br</w:t>
        </w:r>
      </w:hyperlink>
    </w:p>
    <w:p w14:paraId="1D95FAD9" w14:textId="5589431A" w:rsidR="00406498" w:rsidRDefault="0033229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1.4.1</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Caberá ao Pregoeiro, responder aos pedidos de esclarecimentos no prazo de até 24 (vinte e quatro horas), antes do encerramento do prazo de acolhimento de propostas, observado o disposto no item 1.1.</w:t>
      </w:r>
    </w:p>
    <w:p w14:paraId="1C3FD4AA" w14:textId="44FA300C" w:rsidR="00501360" w:rsidRDefault="0033229B" w:rsidP="00501360">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Os interessados poderão formular impugnações ao edital em até 2 (dois) dias úteis anteriores à abertura da sessão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no seguinte endereço: </w:t>
      </w:r>
      <w:r w:rsidR="00501360" w:rsidRPr="00501360">
        <w:rPr>
          <w:rFonts w:ascii="Times New Roman" w:eastAsia="Times New Roman" w:hAnsi="Times New Roman" w:cs="Times New Roman"/>
          <w:sz w:val="24"/>
          <w:szCs w:val="24"/>
        </w:rPr>
        <w:t xml:space="preserve">Rua Visconde de Sepetiba nº 987, Térreo – Protocolo Geral, Centro, Niterói, RJ, de 10:00 horas até 16:00 horas, ou, ainda, através do e-mail: </w:t>
      </w:r>
      <w:hyperlink r:id="rId10" w:history="1">
        <w:r w:rsidR="00501360" w:rsidRPr="00604C70">
          <w:rPr>
            <w:rStyle w:val="Hyperlink"/>
            <w:rFonts w:ascii="Times New Roman" w:eastAsia="Times New Roman" w:hAnsi="Times New Roman" w:cs="Times New Roman"/>
            <w:sz w:val="24"/>
            <w:szCs w:val="24"/>
          </w:rPr>
          <w:t>copli@administracao.niteroi.rj.gov.br</w:t>
        </w:r>
      </w:hyperlink>
    </w:p>
    <w:p w14:paraId="2E20283B" w14:textId="022BD904" w:rsidR="00406498" w:rsidRDefault="0033229B" w:rsidP="00501360">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Caberá à </w:t>
      </w:r>
      <w:r w:rsidR="00501360">
        <w:rPr>
          <w:rFonts w:ascii="Times New Roman" w:eastAsia="Times New Roman" w:hAnsi="Times New Roman" w:cs="Times New Roman"/>
          <w:sz w:val="24"/>
          <w:szCs w:val="24"/>
        </w:rPr>
        <w:t>Secretaria Municipal de Acessibilidade</w:t>
      </w:r>
      <w:r>
        <w:rPr>
          <w:rFonts w:ascii="Times New Roman" w:eastAsia="Times New Roman" w:hAnsi="Times New Roman" w:cs="Times New Roman"/>
          <w:sz w:val="24"/>
          <w:szCs w:val="24"/>
        </w:rPr>
        <w:t>, auxiliada pelo Comissão de Pregão, decidir sobre a impugnação, observado o disposto no item 1.1.</w:t>
      </w:r>
    </w:p>
    <w:p w14:paraId="22B42B0A"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74E3DCAC" w14:textId="77777777" w:rsidR="00406498" w:rsidRDefault="0033229B">
      <w:pPr>
        <w:widowControl w:val="0"/>
        <w:numPr>
          <w:ilvl w:val="0"/>
          <w:numId w:val="1"/>
        </w:numPr>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 OBJETO</w:t>
      </w:r>
    </w:p>
    <w:p w14:paraId="64959B9B"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5A7F8384"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w:t>
      </w:r>
      <w:r>
        <w:rPr>
          <w:rFonts w:ascii="Times New Roman" w:eastAsia="Times New Roman" w:hAnsi="Times New Roman" w:cs="Times New Roman"/>
          <w:sz w:val="24"/>
          <w:szCs w:val="24"/>
        </w:rPr>
        <w:t xml:space="preserve"> O Pregão tem por objeto aquisição de brinquedos adaptados para pessoas com deficiência, conforme as especificações constantes do ANEXO I – Termo de Referência do Objeto.</w:t>
      </w:r>
    </w:p>
    <w:p w14:paraId="68E5429B" w14:textId="77777777" w:rsidR="00406498" w:rsidRDefault="00406498">
      <w:pPr>
        <w:widowControl w:val="0"/>
        <w:spacing w:after="0"/>
        <w:ind w:left="0" w:right="70" w:hanging="2"/>
        <w:jc w:val="both"/>
        <w:rPr>
          <w:rFonts w:ascii="Times New Roman" w:eastAsia="Times New Roman" w:hAnsi="Times New Roman" w:cs="Times New Roman"/>
          <w:sz w:val="24"/>
          <w:szCs w:val="24"/>
          <w:u w:val="single"/>
        </w:rPr>
      </w:pPr>
    </w:p>
    <w:p w14:paraId="313932F0"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3  DO</w:t>
      </w:r>
      <w:proofErr w:type="gramEnd"/>
      <w:r>
        <w:rPr>
          <w:rFonts w:ascii="Times New Roman" w:eastAsia="Times New Roman" w:hAnsi="Times New Roman" w:cs="Times New Roman"/>
          <w:b/>
          <w:sz w:val="24"/>
          <w:szCs w:val="24"/>
        </w:rPr>
        <w:t xml:space="preserve"> PREÇO ESTIMADO PELA ADMINITRAÇÃO</w:t>
      </w:r>
    </w:p>
    <w:p w14:paraId="7A63FA20"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687F8EC4" w14:textId="60F4141E"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3.1</w:t>
      </w:r>
      <w:r>
        <w:rPr>
          <w:rFonts w:ascii="Times New Roman" w:eastAsia="Times New Roman" w:hAnsi="Times New Roman" w:cs="Times New Roman"/>
          <w:sz w:val="24"/>
          <w:szCs w:val="24"/>
        </w:rPr>
        <w:t xml:space="preserve"> O preço total estimado pela Administração para o objeto deste pregão é de R$ </w:t>
      </w:r>
      <w:r w:rsidR="009937CC">
        <w:rPr>
          <w:rFonts w:ascii="Times New Roman" w:eastAsia="Times New Roman" w:hAnsi="Times New Roman" w:cs="Times New Roman"/>
          <w:sz w:val="24"/>
          <w:szCs w:val="24"/>
        </w:rPr>
        <w:t>296</w:t>
      </w:r>
      <w:r>
        <w:rPr>
          <w:rFonts w:ascii="Times New Roman" w:eastAsia="Times New Roman" w:hAnsi="Times New Roman" w:cs="Times New Roman"/>
          <w:sz w:val="24"/>
          <w:szCs w:val="24"/>
        </w:rPr>
        <w:t>.</w:t>
      </w:r>
      <w:r w:rsidR="009937CC">
        <w:rPr>
          <w:rFonts w:ascii="Times New Roman" w:eastAsia="Times New Roman" w:hAnsi="Times New Roman" w:cs="Times New Roman"/>
          <w:sz w:val="24"/>
          <w:szCs w:val="24"/>
        </w:rPr>
        <w:t>384</w:t>
      </w:r>
      <w:r>
        <w:rPr>
          <w:rFonts w:ascii="Times New Roman" w:eastAsia="Times New Roman" w:hAnsi="Times New Roman" w:cs="Times New Roman"/>
          <w:sz w:val="24"/>
          <w:szCs w:val="24"/>
        </w:rPr>
        <w:t>,00 (</w:t>
      </w:r>
      <w:r w:rsidR="00475A80">
        <w:rPr>
          <w:rFonts w:ascii="Times New Roman" w:eastAsia="Times New Roman" w:hAnsi="Times New Roman" w:cs="Times New Roman"/>
          <w:sz w:val="24"/>
          <w:szCs w:val="24"/>
        </w:rPr>
        <w:t>duzentos e noventa e seis mil trezentos e oitenta e quatro reais</w:t>
      </w:r>
      <w:r>
        <w:rPr>
          <w:rFonts w:ascii="Times New Roman" w:eastAsia="Times New Roman" w:hAnsi="Times New Roman" w:cs="Times New Roman"/>
          <w:sz w:val="24"/>
          <w:szCs w:val="24"/>
        </w:rPr>
        <w:t xml:space="preserve">), conforme valores constantes do termo de referência.  </w:t>
      </w:r>
    </w:p>
    <w:p w14:paraId="0094D9D6"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5F56CBC4"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4 - DAS CONDIÇÕES PARA PARTICIPAÇÃO</w:t>
      </w:r>
    </w:p>
    <w:p w14:paraId="1FD4077B"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242FB507"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w:t>
      </w:r>
      <w:r>
        <w:rPr>
          <w:rFonts w:ascii="Times New Roman" w:eastAsia="Times New Roman" w:hAnsi="Times New Roman" w:cs="Times New Roman"/>
          <w:sz w:val="24"/>
          <w:szCs w:val="24"/>
        </w:rPr>
        <w:t xml:space="preserve"> Poderão participar deste Pregão: </w:t>
      </w:r>
    </w:p>
    <w:p w14:paraId="5540A1FC"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2B933596"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as empresas especializadas cujo objetivo social contenha atividades compatíveis com o fornecimento do objeto desta licitação, observada a necessária qualificação, e que satisfaçam às exigências deste edital, inclusive quanto à documentação constante deste instrumento e seus anexos</w:t>
      </w:r>
    </w:p>
    <w:p w14:paraId="497B8AB1"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238481EB" w14:textId="1D84EF20"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estejam previamente credenciadas junto ao provedor do sistema eletrônico </w:t>
      </w:r>
      <w:hyperlink r:id="rId11" w:history="1">
        <w:r w:rsidR="00501360" w:rsidRPr="00604C70">
          <w:rPr>
            <w:rStyle w:val="Hyperlink"/>
            <w:rFonts w:ascii="Times New Roman" w:eastAsia="Times New Roman" w:hAnsi="Times New Roman" w:cs="Times New Roman"/>
            <w:sz w:val="24"/>
            <w:szCs w:val="24"/>
          </w:rPr>
          <w:t>www.compras.gov.br</w:t>
        </w:r>
      </w:hyperlink>
      <w:r>
        <w:rPr>
          <w:rFonts w:ascii="Times New Roman" w:eastAsia="Times New Roman" w:hAnsi="Times New Roman" w:cs="Times New Roman"/>
          <w:sz w:val="24"/>
          <w:szCs w:val="24"/>
        </w:rPr>
        <w:t xml:space="preserve">,  no prazo de até 3 (três) dias antes da realização do pregão. </w:t>
      </w:r>
    </w:p>
    <w:p w14:paraId="2D78D124"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0EFC1179"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4.1.2.1</w:t>
      </w:r>
      <w:r>
        <w:rPr>
          <w:rFonts w:ascii="Times New Roman" w:eastAsia="Times New Roman" w:hAnsi="Times New Roman" w:cs="Times New Roman"/>
          <w:sz w:val="24"/>
          <w:szCs w:val="24"/>
        </w:rPr>
        <w:t xml:space="preserve"> o credenciamento dar-se-á pela atribuição de chave de identificação e de senha pessoal e intransferível.</w:t>
      </w:r>
    </w:p>
    <w:p w14:paraId="7736F5B1"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127C83FC"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4.1.2.2</w:t>
      </w:r>
      <w:r>
        <w:rPr>
          <w:rFonts w:ascii="Times New Roman" w:eastAsia="Times New Roman" w:hAnsi="Times New Roman" w:cs="Times New Roman"/>
          <w:sz w:val="24"/>
          <w:szCs w:val="24"/>
        </w:rPr>
        <w:t xml:space="preserve"> – A chave de identificação e senha poderão ser utilizadas em qualquer pregão eletrônico, salvo quando canceladas por solicitação do credenciado, ou em virtude de sua inabilitação perante outro responsável pela licitação. </w:t>
      </w:r>
    </w:p>
    <w:p w14:paraId="4DE0179D"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28F6BD4D" w14:textId="0FD66283"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4.1.2.3</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uso da senha de acesso pelo licitante é de sua responsabilidade exclusiva, incluindo qualquer transação efetuada diariamente ou por seu representante, não cabendo ao provedor do sistema ou ao órgão promotor da licitação responsabilidade por eventuais danos decorrentes de uso indevido da senha, ainda que por terceiro. </w:t>
      </w:r>
    </w:p>
    <w:p w14:paraId="1CC8EF98"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639C4BAB"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4.1.2.4</w:t>
      </w:r>
      <w:r>
        <w:rPr>
          <w:rFonts w:ascii="Times New Roman" w:eastAsia="Times New Roman" w:hAnsi="Times New Roman" w:cs="Times New Roman"/>
          <w:sz w:val="24"/>
          <w:szCs w:val="24"/>
        </w:rPr>
        <w:t xml:space="preserve"> – A perda da senha ou a quebra do sigilo deverão </w:t>
      </w:r>
      <w:proofErr w:type="spellStart"/>
      <w:r>
        <w:rPr>
          <w:rFonts w:ascii="Times New Roman" w:eastAsia="Times New Roman" w:hAnsi="Times New Roman" w:cs="Times New Roman"/>
          <w:sz w:val="24"/>
          <w:szCs w:val="24"/>
        </w:rPr>
        <w:t>se</w:t>
      </w:r>
      <w:proofErr w:type="spellEnd"/>
      <w:r>
        <w:rPr>
          <w:rFonts w:ascii="Times New Roman" w:eastAsia="Times New Roman" w:hAnsi="Times New Roman" w:cs="Times New Roman"/>
          <w:sz w:val="24"/>
          <w:szCs w:val="24"/>
        </w:rPr>
        <w:t xml:space="preserve"> comunicadas imediatamente ao provedor do sistema, para imediato bloqueio de acesso. </w:t>
      </w:r>
    </w:p>
    <w:p w14:paraId="7E0FDAD3"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414ACC96" w14:textId="2E8E04CC"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4.1.2.5</w:t>
      </w:r>
      <w:r>
        <w:rPr>
          <w:rFonts w:ascii="Times New Roman" w:eastAsia="Times New Roman" w:hAnsi="Times New Roman" w:cs="Times New Roman"/>
          <w:sz w:val="24"/>
          <w:szCs w:val="24"/>
        </w:rPr>
        <w:t xml:space="preserve"> – O credenciamento junto ao provedor do sistema implica na responsabilidade legal do licitante ou seu representante legal e presunção de sua capacidade técnica para realização das transações inerentes ao pregão.  </w:t>
      </w:r>
    </w:p>
    <w:p w14:paraId="6D975AC0"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628163CB" w14:textId="33F6F8EE"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4.1.3</w:t>
      </w:r>
      <w:r>
        <w:rPr>
          <w:rFonts w:ascii="Times New Roman" w:eastAsia="Times New Roman" w:hAnsi="Times New Roman" w:cs="Times New Roman"/>
          <w:sz w:val="24"/>
          <w:szCs w:val="24"/>
        </w:rPr>
        <w:t xml:space="preserve"> – A participação dar-se-á por meio da digitação da respectiva senha privativa e subseq</w:t>
      </w:r>
      <w:r w:rsidR="00501360">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ente encaminhamento e proposta de preço, exclusivamente por meio de sistema eletrônico, em horário </w:t>
      </w:r>
      <w:r w:rsidR="00501360">
        <w:rPr>
          <w:rFonts w:ascii="Times New Roman" w:eastAsia="Times New Roman" w:hAnsi="Times New Roman" w:cs="Times New Roman"/>
          <w:sz w:val="24"/>
          <w:szCs w:val="24"/>
        </w:rPr>
        <w:t>de Brasília</w:t>
      </w:r>
      <w:r>
        <w:rPr>
          <w:rFonts w:ascii="Times New Roman" w:eastAsia="Times New Roman" w:hAnsi="Times New Roman" w:cs="Times New Roman"/>
          <w:sz w:val="24"/>
          <w:szCs w:val="24"/>
        </w:rPr>
        <w:t xml:space="preserve">. </w:t>
      </w:r>
    </w:p>
    <w:p w14:paraId="18DE6041"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61F5A9B"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4.1.4</w:t>
      </w:r>
      <w:r>
        <w:rPr>
          <w:rFonts w:ascii="Times New Roman" w:eastAsia="Times New Roman" w:hAnsi="Times New Roman" w:cs="Times New Roman"/>
          <w:sz w:val="24"/>
          <w:szCs w:val="24"/>
        </w:rPr>
        <w:t xml:space="preserve"> – Os licitantes devem declarar, em campo próprio do sistema eletrônico, que possuem os documentos necessários de habilitação para participar deste certame, salientando que a apresentação de declaração falsa sujeitará a licitação às sanções administrativas previstas neste edital. </w:t>
      </w:r>
    </w:p>
    <w:p w14:paraId="1BE3C09B"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60BB0D"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proofErr w:type="gramStart"/>
      <w:r>
        <w:rPr>
          <w:rFonts w:ascii="Times New Roman" w:eastAsia="Times New Roman" w:hAnsi="Times New Roman" w:cs="Times New Roman"/>
          <w:b/>
          <w:sz w:val="24"/>
          <w:szCs w:val="24"/>
        </w:rPr>
        <w:t>-  DAS</w:t>
      </w:r>
      <w:proofErr w:type="gramEnd"/>
      <w:r>
        <w:rPr>
          <w:rFonts w:ascii="Times New Roman" w:eastAsia="Times New Roman" w:hAnsi="Times New Roman" w:cs="Times New Roman"/>
          <w:b/>
          <w:sz w:val="24"/>
          <w:szCs w:val="24"/>
        </w:rPr>
        <w:t xml:space="preserve"> VEDAÇÕES DE PARTICIPAÇÃO</w:t>
      </w:r>
    </w:p>
    <w:p w14:paraId="18F492CE"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79B09B56" w14:textId="50F04964" w:rsidR="00406498" w:rsidRDefault="0033229B">
      <w:pPr>
        <w:pBdr>
          <w:top w:val="nil"/>
          <w:left w:val="nil"/>
          <w:bottom w:val="nil"/>
          <w:right w:val="nil"/>
          <w:between w:val="nil"/>
        </w:pBdr>
        <w:spacing w:after="1"/>
        <w:ind w:left="0" w:right="6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5.1</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Não será permitida a participação na licitação de mais de uma empresa sob o controle de um mesmo grupo de pessoas, físicas ou jurídicas, sendo também vedada a participação </w:t>
      </w:r>
      <w:r w:rsidR="00501360">
        <w:rPr>
          <w:rFonts w:ascii="Times New Roman" w:eastAsia="Times New Roman" w:hAnsi="Times New Roman" w:cs="Times New Roman"/>
          <w:color w:val="000000"/>
          <w:sz w:val="24"/>
          <w:szCs w:val="24"/>
        </w:rPr>
        <w:t xml:space="preserve">de </w:t>
      </w:r>
      <w:r>
        <w:rPr>
          <w:rFonts w:ascii="Times New Roman" w:eastAsia="Times New Roman" w:hAnsi="Times New Roman" w:cs="Times New Roman"/>
          <w:color w:val="000000"/>
          <w:sz w:val="24"/>
          <w:szCs w:val="24"/>
        </w:rPr>
        <w:t>empresas punid</w:t>
      </w:r>
      <w:r w:rsidR="00501360">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z w:val="24"/>
          <w:szCs w:val="24"/>
        </w:rPr>
        <w:t xml:space="preserve"> por: </w:t>
      </w:r>
    </w:p>
    <w:p w14:paraId="07441C6B" w14:textId="77777777" w:rsidR="00406498" w:rsidRDefault="00406498">
      <w:pPr>
        <w:spacing w:after="0"/>
        <w:ind w:left="0" w:hanging="2"/>
        <w:jc w:val="both"/>
        <w:rPr>
          <w:rFonts w:ascii="Times New Roman" w:eastAsia="Times New Roman" w:hAnsi="Times New Roman" w:cs="Times New Roman"/>
          <w:sz w:val="24"/>
          <w:szCs w:val="24"/>
        </w:rPr>
      </w:pPr>
    </w:p>
    <w:p w14:paraId="5B02F72E" w14:textId="77777777" w:rsidR="00406498" w:rsidRDefault="0033229B">
      <w:pPr>
        <w:spacing w:after="1"/>
        <w:ind w:left="0" w:right="6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Ente, Autarquia ou Fundação da Administração Pública do Município de Niterói, com as sanções prescritas no inciso III do art. 87 da Lei nº 8.666/93 e no art. 7º da Lei nº 10.520/02;</w:t>
      </w:r>
    </w:p>
    <w:p w14:paraId="1BD19666" w14:textId="77777777" w:rsidR="00406498" w:rsidRDefault="0033229B">
      <w:pPr>
        <w:spacing w:after="1"/>
        <w:ind w:left="0" w:right="6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Ente ou Entidade da Administração Pública Federal, Estadual, Distrital e Municipal, com a sanção prescrita no inciso IV do art. 87 da Lei nº 8.666/93.</w:t>
      </w:r>
    </w:p>
    <w:p w14:paraId="5283961A"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1D22557D"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5.2</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Não será permitida a participação na licitação das pessoas físicas e jurídicas arroladas no artigo 9º, da Lei n.º 8.666/93.</w:t>
      </w:r>
    </w:p>
    <w:p w14:paraId="4936616B" w14:textId="77777777" w:rsidR="00406498" w:rsidRDefault="00406498">
      <w:pPr>
        <w:widowControl w:val="0"/>
        <w:spacing w:after="0"/>
        <w:ind w:left="0" w:right="70" w:hanging="2"/>
        <w:jc w:val="both"/>
        <w:rPr>
          <w:rFonts w:ascii="Times New Roman" w:eastAsia="Times New Roman" w:hAnsi="Times New Roman" w:cs="Times New Roman"/>
          <w:sz w:val="24"/>
          <w:szCs w:val="24"/>
          <w:u w:val="single"/>
        </w:rPr>
      </w:pPr>
    </w:p>
    <w:p w14:paraId="46442AE0"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 DA ABERTURA DA SESSÃO PÚBLICA</w:t>
      </w:r>
    </w:p>
    <w:p w14:paraId="402DA785"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3280727B" w14:textId="59E2415F"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6.1</w:t>
      </w:r>
      <w:r>
        <w:rPr>
          <w:rFonts w:ascii="Times New Roman" w:eastAsia="Times New Roman" w:hAnsi="Times New Roman" w:cs="Times New Roman"/>
          <w:sz w:val="24"/>
          <w:szCs w:val="24"/>
        </w:rPr>
        <w:t xml:space="preserve"> – A abertura da Sessão Pública deste Pregão Eletrônico, conduzido pelo Pregoeiro ocorrerá na data e hora indicadas no preâmbulo deste edital, no endereço eletrônico </w:t>
      </w:r>
      <w:hyperlink r:id="rId12" w:history="1">
        <w:r w:rsidR="00501360" w:rsidRPr="00604C70">
          <w:rPr>
            <w:rStyle w:val="Hyperlink"/>
            <w:rFonts w:ascii="Times New Roman" w:eastAsia="Times New Roman" w:hAnsi="Times New Roman" w:cs="Times New Roman"/>
            <w:sz w:val="24"/>
            <w:szCs w:val="24"/>
          </w:rPr>
          <w:t>www.compras.gov.br</w:t>
        </w:r>
      </w:hyperlink>
      <w:r>
        <w:rPr>
          <w:rFonts w:ascii="Times New Roman" w:eastAsia="Times New Roman" w:hAnsi="Times New Roman" w:cs="Times New Roman"/>
          <w:sz w:val="24"/>
          <w:szCs w:val="24"/>
        </w:rPr>
        <w:t xml:space="preserve">. </w:t>
      </w:r>
    </w:p>
    <w:p w14:paraId="04B4B85F"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2411C644"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w:t>
      </w:r>
      <w:r>
        <w:rPr>
          <w:rFonts w:ascii="Times New Roman" w:eastAsia="Times New Roman" w:hAnsi="Times New Roman" w:cs="Times New Roman"/>
          <w:sz w:val="24"/>
          <w:szCs w:val="24"/>
        </w:rPr>
        <w:t xml:space="preserve"> – A comunicação entre o pregoeiro e o licitante ocorrerá exclusivamente mediante a troca mensagens, em campo próprio do sistema eletrônico. </w:t>
      </w:r>
    </w:p>
    <w:p w14:paraId="58EFE98E"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06DFD809"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w:t>
      </w:r>
      <w:r>
        <w:rPr>
          <w:rFonts w:ascii="Times New Roman" w:eastAsia="Times New Roman" w:hAnsi="Times New Roman" w:cs="Times New Roman"/>
          <w:sz w:val="24"/>
          <w:szCs w:val="24"/>
        </w:rPr>
        <w:t xml:space="preserve"> – Caberá ao licitante acompanhar as operações no sistema eletrônico durante a sessão pública, ficando responsável pelo ônus decorrente da perda dos negócios, de antes da inobservância de qualquer mensagem emitida pelo sistema ou de sua desconexão. </w:t>
      </w:r>
    </w:p>
    <w:p w14:paraId="546F96E1"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7FC05C3"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7 - DA PROPOSTA DE PREÇO ELETRÔNICA</w:t>
      </w:r>
    </w:p>
    <w:p w14:paraId="7A75E360"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17A0DC67" w14:textId="528FAD52"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7.1</w:t>
      </w:r>
      <w:r>
        <w:rPr>
          <w:rFonts w:ascii="Times New Roman" w:eastAsia="Times New Roman" w:hAnsi="Times New Roman" w:cs="Times New Roman"/>
          <w:sz w:val="24"/>
          <w:szCs w:val="24"/>
        </w:rPr>
        <w:t xml:space="preserve"> </w:t>
      </w:r>
      <w:r w:rsidR="00501360" w:rsidRPr="00501360">
        <w:rPr>
          <w:rFonts w:ascii="Times New Roman" w:eastAsia="Times New Roman" w:hAnsi="Times New Roman" w:cs="Times New Roman"/>
          <w:sz w:val="24"/>
          <w:szCs w:val="24"/>
        </w:rPr>
        <w:t xml:space="preserve">Os licitantes encaminharão, </w:t>
      </w:r>
      <w:r w:rsidR="00501360" w:rsidRPr="00F23214">
        <w:rPr>
          <w:rFonts w:ascii="Times New Roman" w:eastAsia="Times New Roman" w:hAnsi="Times New Roman" w:cs="Times New Roman"/>
          <w:sz w:val="24"/>
          <w:szCs w:val="24"/>
          <w:u w:val="single"/>
        </w:rPr>
        <w:t>exclusivamente por meio do sistema, concomitantemente com os documentos de habilitação exigidos no edital, proposta com a descrição do objeto ofertado e o preço</w:t>
      </w:r>
      <w:r w:rsidR="00501360" w:rsidRPr="00501360">
        <w:rPr>
          <w:rFonts w:ascii="Times New Roman" w:eastAsia="Times New Roman" w:hAnsi="Times New Roman" w:cs="Times New Roman"/>
          <w:sz w:val="24"/>
          <w:szCs w:val="24"/>
        </w:rPr>
        <w:t>, até a data e o horário estabelecidos para a abertura da sessão pública, quando, então, encerrar-se-á automaticamente a etapa de envio dessa documentação.</w:t>
      </w:r>
    </w:p>
    <w:p w14:paraId="11341F15"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17991CEF"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que compreende a descrição dos produtos ofertados, inclusive com a indicação da marca, o preço unitário e total dos produtos, de acordo com o TERMO DE REFERÊNCIA – Anexo I deste Edital. </w:t>
      </w:r>
    </w:p>
    <w:p w14:paraId="67F7A80E"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22F719DF"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 O oferecimento pelo licitante do produto ofertado implica em aceitação e entrega de todos os itens, conforme TERMO DE REFERÊNCIA DO OBJETO, com suas especificações e quantidades, sem qualquer restrição, sob pena de invalidação e não aceitação da proposta ofertada.  </w:t>
      </w:r>
    </w:p>
    <w:p w14:paraId="7CA8525B"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606C5ECC"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Menção de ser optante ou não optante do </w:t>
      </w:r>
      <w:r>
        <w:rPr>
          <w:rFonts w:ascii="Times New Roman" w:eastAsia="Times New Roman" w:hAnsi="Times New Roman" w:cs="Times New Roman"/>
          <w:sz w:val="24"/>
          <w:szCs w:val="24"/>
          <w:u w:val="single"/>
        </w:rPr>
        <w:t>SIMPLES NACIONAL.</w:t>
      </w:r>
      <w:r>
        <w:rPr>
          <w:rFonts w:ascii="Times New Roman" w:eastAsia="Times New Roman" w:hAnsi="Times New Roman" w:cs="Times New Roman"/>
          <w:sz w:val="24"/>
          <w:szCs w:val="24"/>
        </w:rPr>
        <w:t xml:space="preserve"> </w:t>
      </w:r>
    </w:p>
    <w:p w14:paraId="387DAE1F"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488DB853" w14:textId="14F41414"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Declarar que os itens ofertados estão em conformidade com as especificações contidas no </w:t>
      </w:r>
      <w:r>
        <w:rPr>
          <w:rFonts w:ascii="Times New Roman" w:eastAsia="Times New Roman" w:hAnsi="Times New Roman" w:cs="Times New Roman"/>
          <w:sz w:val="24"/>
          <w:szCs w:val="24"/>
          <w:u w:val="single"/>
        </w:rPr>
        <w:t>ANEXO I – Termo de Refer</w:t>
      </w:r>
      <w:r w:rsidR="00501360">
        <w:rPr>
          <w:rFonts w:ascii="Times New Roman" w:eastAsia="Times New Roman" w:hAnsi="Times New Roman" w:cs="Times New Roman"/>
          <w:sz w:val="24"/>
          <w:szCs w:val="24"/>
          <w:u w:val="single"/>
        </w:rPr>
        <w:t>ê</w:t>
      </w:r>
      <w:r>
        <w:rPr>
          <w:rFonts w:ascii="Times New Roman" w:eastAsia="Times New Roman" w:hAnsi="Times New Roman" w:cs="Times New Roman"/>
          <w:sz w:val="24"/>
          <w:szCs w:val="24"/>
          <w:u w:val="single"/>
        </w:rPr>
        <w:t>ncia do Objeto</w:t>
      </w:r>
      <w:r>
        <w:rPr>
          <w:rFonts w:ascii="Times New Roman" w:eastAsia="Times New Roman" w:hAnsi="Times New Roman" w:cs="Times New Roman"/>
          <w:sz w:val="24"/>
          <w:szCs w:val="24"/>
        </w:rPr>
        <w:t xml:space="preserve">, deste Edital. </w:t>
      </w:r>
    </w:p>
    <w:p w14:paraId="7FE5128D"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1205B997" w14:textId="72B2F371"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Declarar, ainda, que nos preços estão inclusos todos os custos diretos e indiretos indispensáveis à perfeita execução do objeto deste Edital, assim abrange todos os custos com materiais e serviços necessários a entrega do(s) item(</w:t>
      </w:r>
      <w:proofErr w:type="spellStart"/>
      <w:r>
        <w:rPr>
          <w:rFonts w:ascii="Times New Roman" w:eastAsia="Times New Roman" w:hAnsi="Times New Roman" w:cs="Times New Roman"/>
          <w:sz w:val="24"/>
          <w:szCs w:val="24"/>
        </w:rPr>
        <w:t>ns</w:t>
      </w:r>
      <w:proofErr w:type="spellEnd"/>
      <w:r>
        <w:rPr>
          <w:rFonts w:ascii="Times New Roman" w:eastAsia="Times New Roman" w:hAnsi="Times New Roman" w:cs="Times New Roman"/>
          <w:sz w:val="24"/>
          <w:szCs w:val="24"/>
        </w:rPr>
        <w:t xml:space="preserve">) em perfeitas condições de uso, eventual substituição de unidades defeituosas e/ou entrega de itens faltantes. </w:t>
      </w:r>
    </w:p>
    <w:p w14:paraId="00AD8DD5"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1D26CBCB"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Ter validade não inferior a 60 (sessenta) dias corridos, a contar da data de sua apresentação. </w:t>
      </w:r>
    </w:p>
    <w:p w14:paraId="7464F30D"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5FCD29ED"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Quaisquer tributos, custos e despesas, diretos ou indiretos, omitidos da proposta ou incorretamente cotados, serão considerados como inclusos nos preços, não sendo considerados pleitos de acréscimos a esse ou a qualquer título. </w:t>
      </w:r>
    </w:p>
    <w:p w14:paraId="5CCE566B"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72D6213B"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Conter oferta firme e precisa para que não haja qualquer outra condição que induza o julgamento a ter mais de um resultado.</w:t>
      </w:r>
    </w:p>
    <w:p w14:paraId="1BC5D6E3"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0FD17F16"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7.2  </w:t>
      </w:r>
      <w:r>
        <w:rPr>
          <w:rFonts w:ascii="Times New Roman" w:eastAsia="Times New Roman" w:hAnsi="Times New Roman" w:cs="Times New Roman"/>
          <w:sz w:val="24"/>
          <w:szCs w:val="24"/>
        </w:rPr>
        <w:t>É</w:t>
      </w:r>
      <w:proofErr w:type="gramEnd"/>
      <w:r>
        <w:rPr>
          <w:rFonts w:ascii="Times New Roman" w:eastAsia="Times New Roman" w:hAnsi="Times New Roman" w:cs="Times New Roman"/>
          <w:sz w:val="24"/>
          <w:szCs w:val="24"/>
        </w:rPr>
        <w:t xml:space="preserve"> permitido às empresas Licitantes apresentarem propostas para um ou mais lotes/itens que compõem o objeto deste Edital</w:t>
      </w:r>
    </w:p>
    <w:p w14:paraId="73052071"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26BA8AC2"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7.2.1</w:t>
      </w:r>
      <w:r>
        <w:rPr>
          <w:rFonts w:ascii="Times New Roman" w:eastAsia="Times New Roman" w:hAnsi="Times New Roman" w:cs="Times New Roman"/>
          <w:sz w:val="24"/>
          <w:szCs w:val="24"/>
        </w:rPr>
        <w:t xml:space="preserve">  A</w:t>
      </w:r>
      <w:proofErr w:type="gramEnd"/>
      <w:r>
        <w:rPr>
          <w:rFonts w:ascii="Times New Roman" w:eastAsia="Times New Roman" w:hAnsi="Times New Roman" w:cs="Times New Roman"/>
          <w:sz w:val="24"/>
          <w:szCs w:val="24"/>
        </w:rPr>
        <w:t xml:space="preserve"> proposta deverá apresentar preços correntes de mercado, fixos e irreajustáveis, sem quaisquer acréscimos em virtude de expectativa inflacionária ou de custo financeiro.</w:t>
      </w:r>
    </w:p>
    <w:p w14:paraId="5D6A0A1E"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48131257"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7.2.2</w:t>
      </w:r>
      <w:r>
        <w:rPr>
          <w:rFonts w:ascii="Times New Roman" w:eastAsia="Times New Roman" w:hAnsi="Times New Roman" w:cs="Times New Roman"/>
          <w:sz w:val="24"/>
          <w:szCs w:val="24"/>
        </w:rPr>
        <w:t xml:space="preserve">  Qualquer</w:t>
      </w:r>
      <w:proofErr w:type="gramEnd"/>
      <w:r>
        <w:rPr>
          <w:rFonts w:ascii="Times New Roman" w:eastAsia="Times New Roman" w:hAnsi="Times New Roman" w:cs="Times New Roman"/>
          <w:sz w:val="24"/>
          <w:szCs w:val="24"/>
        </w:rPr>
        <w:t xml:space="preserve"> elemento que possa identificar o licitante importará a desclassificação de sua proposta. </w:t>
      </w:r>
    </w:p>
    <w:p w14:paraId="1EB36D99"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64803FD3"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7.2.3</w:t>
      </w:r>
      <w:r>
        <w:rPr>
          <w:rFonts w:ascii="Times New Roman" w:eastAsia="Times New Roman" w:hAnsi="Times New Roman" w:cs="Times New Roman"/>
          <w:sz w:val="24"/>
          <w:szCs w:val="24"/>
        </w:rPr>
        <w:t xml:space="preserve"> Até a abertura da Sessão, a licitante poderá retirar o substituir a proposta anteriormente encaminhada.   </w:t>
      </w:r>
    </w:p>
    <w:p w14:paraId="271D792A"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30BE0F3C"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7.2.4</w:t>
      </w:r>
      <w:r>
        <w:rPr>
          <w:rFonts w:ascii="Times New Roman" w:eastAsia="Times New Roman" w:hAnsi="Times New Roman" w:cs="Times New Roman"/>
          <w:sz w:val="24"/>
          <w:szCs w:val="24"/>
        </w:rPr>
        <w:t xml:space="preserve"> - A apresentação das propostas implicará na plena aceitação, por parte do proponente, das condições estabelecidas neste Edital e seus Anexos.</w:t>
      </w:r>
    </w:p>
    <w:p w14:paraId="065B3583"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7420855B"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1EA8D8B1"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8 - DO JULGAMENTO DAS PROPOSTAS DE PREÇO</w:t>
      </w:r>
    </w:p>
    <w:p w14:paraId="4E8DAFAE"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2C997496"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8.1</w:t>
      </w:r>
      <w:r>
        <w:rPr>
          <w:rFonts w:ascii="Times New Roman" w:eastAsia="Times New Roman" w:hAnsi="Times New Roman" w:cs="Times New Roman"/>
          <w:sz w:val="24"/>
          <w:szCs w:val="24"/>
        </w:rPr>
        <w:t xml:space="preserve"> O critério de julgamento desta licitação obedecerá ao disposto no inciso IX, art. 10 do Decreto Municipal 9.642/2005, a saber, a de MENOR PREÇO POR ITEM, e ainda, ao disposto no parágrafo 3º do artigo 45 da Lei nº 8.666/93, levando-se em consideração atendimento às exigências deste Edital, sendo considerada(s) vencedora(s) a(s) Licitante(s) que obtiver(em) o menor preço por item, consoante as especificações do Anexo I – Termo de Referência do Objeto.  O objeto deste Edital será adjudicado à licitante cuja proposta for considerada vencedora.</w:t>
      </w:r>
    </w:p>
    <w:p w14:paraId="161A782F"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08166D0"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8.2</w:t>
      </w:r>
      <w:r>
        <w:rPr>
          <w:rFonts w:ascii="Times New Roman" w:eastAsia="Times New Roman" w:hAnsi="Times New Roman" w:cs="Times New Roman"/>
          <w:sz w:val="24"/>
          <w:szCs w:val="24"/>
        </w:rPr>
        <w:t xml:space="preserve">  O</w:t>
      </w:r>
      <w:proofErr w:type="gramEnd"/>
      <w:r>
        <w:rPr>
          <w:rFonts w:ascii="Times New Roman" w:eastAsia="Times New Roman" w:hAnsi="Times New Roman" w:cs="Times New Roman"/>
          <w:sz w:val="24"/>
          <w:szCs w:val="24"/>
        </w:rPr>
        <w:t xml:space="preserve"> pregoeiro verificará as propostas apresentadas e desclassificará, motivadamente, aquelas que não estejam em conformidade com os requisitos estabelecidos neste edital. </w:t>
      </w:r>
    </w:p>
    <w:p w14:paraId="4F51F4D5"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162A5CDC"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8.3</w:t>
      </w:r>
      <w:r>
        <w:rPr>
          <w:rFonts w:ascii="Times New Roman" w:eastAsia="Times New Roman" w:hAnsi="Times New Roman" w:cs="Times New Roman"/>
          <w:sz w:val="24"/>
          <w:szCs w:val="24"/>
        </w:rPr>
        <w:t xml:space="preserve"> Aberta a etapa competitiva, as licitantes classificadas poderão oferecer lances sucessivos e decrescentes, exclusivamente por meio do sistema eletrônico, sendo imediatamente informadas do recebimento e respectivo horário de registro e valor. </w:t>
      </w:r>
    </w:p>
    <w:p w14:paraId="7239105A"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123541E3"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8.4</w:t>
      </w:r>
      <w:r>
        <w:rPr>
          <w:rFonts w:ascii="Times New Roman" w:eastAsia="Times New Roman" w:hAnsi="Times New Roman" w:cs="Times New Roman"/>
          <w:sz w:val="24"/>
          <w:szCs w:val="24"/>
        </w:rPr>
        <w:t xml:space="preserve">  Aos</w:t>
      </w:r>
      <w:proofErr w:type="gramEnd"/>
      <w:r>
        <w:rPr>
          <w:rFonts w:ascii="Times New Roman" w:eastAsia="Times New Roman" w:hAnsi="Times New Roman" w:cs="Times New Roman"/>
          <w:sz w:val="24"/>
          <w:szCs w:val="24"/>
        </w:rPr>
        <w:t xml:space="preserve"> Licitantes proclamados classificados será dada oportunidade para nova disputa, por meio de lances sucessivos, não sendo aceitos dois ou mais lances de mesmo valor, prevalecendo aquele que for recebido e registrado em primeiro lugar pelo sistema. </w:t>
      </w:r>
    </w:p>
    <w:p w14:paraId="202D583D"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069EED89"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8.5</w:t>
      </w:r>
      <w:r>
        <w:rPr>
          <w:rFonts w:ascii="Times New Roman" w:eastAsia="Times New Roman" w:hAnsi="Times New Roman" w:cs="Times New Roman"/>
          <w:sz w:val="24"/>
          <w:szCs w:val="24"/>
        </w:rPr>
        <w:t xml:space="preserve"> A licitante somente poderá ofertar lance inferior ao último por ela ofertado ou registrado no sistema. </w:t>
      </w:r>
    </w:p>
    <w:p w14:paraId="1A0B5E4A"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412CF53B"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8.6</w:t>
      </w:r>
      <w:r>
        <w:rPr>
          <w:rFonts w:ascii="Times New Roman" w:eastAsia="Times New Roman" w:hAnsi="Times New Roman" w:cs="Times New Roman"/>
          <w:sz w:val="24"/>
          <w:szCs w:val="24"/>
        </w:rPr>
        <w:t xml:space="preserve">  Durante</w:t>
      </w:r>
      <w:proofErr w:type="gramEnd"/>
      <w:r>
        <w:rPr>
          <w:rFonts w:ascii="Times New Roman" w:eastAsia="Times New Roman" w:hAnsi="Times New Roman" w:cs="Times New Roman"/>
          <w:sz w:val="24"/>
          <w:szCs w:val="24"/>
        </w:rPr>
        <w:t xml:space="preserve"> o transcurso da sessão, as licitantes serão informadas, em tempo real, do valor do menor lance registrado, vedada a identificação da ofertante.</w:t>
      </w:r>
    </w:p>
    <w:p w14:paraId="74C8A2AF"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50161400"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8.7</w:t>
      </w:r>
      <w:r>
        <w:rPr>
          <w:rFonts w:ascii="Times New Roman" w:eastAsia="Times New Roman" w:hAnsi="Times New Roman" w:cs="Times New Roman"/>
          <w:sz w:val="24"/>
          <w:szCs w:val="24"/>
        </w:rPr>
        <w:t xml:space="preserve">  Os</w:t>
      </w:r>
      <w:proofErr w:type="gramEnd"/>
      <w:r>
        <w:rPr>
          <w:rFonts w:ascii="Times New Roman" w:eastAsia="Times New Roman" w:hAnsi="Times New Roman" w:cs="Times New Roman"/>
          <w:sz w:val="24"/>
          <w:szCs w:val="24"/>
        </w:rPr>
        <w:t xml:space="preserve"> lances apresentados e levados em consideração para efeito de julgamento serão de exclusiva e total responsabilidade da licitante, não lhe cabendo o direito de pleitear qualquer alteração. </w:t>
      </w:r>
    </w:p>
    <w:p w14:paraId="7A0A2AB9"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7315FC88"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8.8</w:t>
      </w:r>
      <w:r>
        <w:rPr>
          <w:rFonts w:ascii="Times New Roman" w:eastAsia="Times New Roman" w:hAnsi="Times New Roman" w:cs="Times New Roman"/>
          <w:sz w:val="24"/>
          <w:szCs w:val="24"/>
        </w:rPr>
        <w:t xml:space="preserve">  Durante</w:t>
      </w:r>
      <w:proofErr w:type="gramEnd"/>
      <w:r>
        <w:rPr>
          <w:rFonts w:ascii="Times New Roman" w:eastAsia="Times New Roman" w:hAnsi="Times New Roman" w:cs="Times New Roman"/>
          <w:sz w:val="24"/>
          <w:szCs w:val="24"/>
        </w:rPr>
        <w:t xml:space="preserve"> a fase de lances o pregoeiro poderá excluir, justificadamente, lance cujo valor for considerável inexequível. </w:t>
      </w:r>
    </w:p>
    <w:p w14:paraId="2D85DB07"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03306B7F"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8.9</w:t>
      </w:r>
      <w:r>
        <w:rPr>
          <w:rFonts w:ascii="Times New Roman" w:eastAsia="Times New Roman" w:hAnsi="Times New Roman" w:cs="Times New Roman"/>
          <w:sz w:val="24"/>
          <w:szCs w:val="24"/>
        </w:rPr>
        <w:t xml:space="preserve">  Caso</w:t>
      </w:r>
      <w:proofErr w:type="gramEnd"/>
      <w:r>
        <w:rPr>
          <w:rFonts w:ascii="Times New Roman" w:eastAsia="Times New Roman" w:hAnsi="Times New Roman" w:cs="Times New Roman"/>
          <w:sz w:val="24"/>
          <w:szCs w:val="24"/>
        </w:rPr>
        <w:t xml:space="preserve"> não se realizem os lances, será verificada a conformidade entre a proposta enviada em menor preço e valor estimado para a contratação. </w:t>
      </w:r>
    </w:p>
    <w:p w14:paraId="73989357"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3F597741"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8.10</w:t>
      </w:r>
      <w:r>
        <w:rPr>
          <w:rFonts w:ascii="Times New Roman" w:eastAsia="Times New Roman" w:hAnsi="Times New Roman" w:cs="Times New Roman"/>
          <w:sz w:val="24"/>
          <w:szCs w:val="24"/>
        </w:rPr>
        <w:t xml:space="preserve">  O</w:t>
      </w:r>
      <w:proofErr w:type="gramEnd"/>
      <w:r>
        <w:rPr>
          <w:rFonts w:ascii="Times New Roman" w:eastAsia="Times New Roman" w:hAnsi="Times New Roman" w:cs="Times New Roman"/>
          <w:sz w:val="24"/>
          <w:szCs w:val="24"/>
        </w:rPr>
        <w:t xml:space="preserve"> encerramento da etapa de lances da sessão pública de pregão eletrônico poderá ocorrer em momento aleatoriamente definido pelo sistema eletrônico, após o tempo previsto inicialmente.  </w:t>
      </w:r>
    </w:p>
    <w:p w14:paraId="6640D2C0"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CA938AD" w14:textId="4E6FA021" w:rsidR="00406498" w:rsidRDefault="0033229B">
      <w:pPr>
        <w:widowControl w:val="0"/>
        <w:spacing w:after="0"/>
        <w:ind w:left="0" w:right="70" w:hanging="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p>
    <w:p w14:paraId="32F028E1"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9 - MICROEMPRESAS E EMPRESAS DE PEQUENO PORTE</w:t>
      </w:r>
    </w:p>
    <w:p w14:paraId="425D0619"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05BFB611"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9.1</w:t>
      </w:r>
      <w:r>
        <w:rPr>
          <w:rFonts w:ascii="Times New Roman" w:eastAsia="Times New Roman" w:hAnsi="Times New Roman" w:cs="Times New Roman"/>
          <w:sz w:val="24"/>
          <w:szCs w:val="24"/>
        </w:rPr>
        <w:t xml:space="preserve"> Após a fase de lances, se a proposta mais bem classificada não tiver sido ofertada por microempresa ou empresa de pequeno porte e houver proposta apresentada por microempresa ou empresa de pequeno porte até 5% superior à melhor proposta, proceder-se-á da seguinte forma: </w:t>
      </w:r>
    </w:p>
    <w:p w14:paraId="26B85A82"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0974E6C6"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9.1.1 </w:t>
      </w:r>
      <w:r>
        <w:rPr>
          <w:rFonts w:ascii="Times New Roman" w:eastAsia="Times New Roman" w:hAnsi="Times New Roman" w:cs="Times New Roman"/>
          <w:sz w:val="24"/>
          <w:szCs w:val="24"/>
        </w:rPr>
        <w:t xml:space="preserve">a microempresa ou </w:t>
      </w: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 xml:space="preserve"> empresa de pequeno porte mais bem classificada poderá, no prazo de 5 (cinco) minutos, contado do envio da mensagem automática pelo sistema, apresentar uma última oferta, obrigatoriamente abaixo da primeira colocada, situação em que atendidas as exigências </w:t>
      </w:r>
      <w:proofErr w:type="spellStart"/>
      <w:r>
        <w:rPr>
          <w:rFonts w:ascii="Times New Roman" w:eastAsia="Times New Roman" w:hAnsi="Times New Roman" w:cs="Times New Roman"/>
          <w:sz w:val="24"/>
          <w:szCs w:val="24"/>
        </w:rPr>
        <w:t>habilitatórias</w:t>
      </w:r>
      <w:proofErr w:type="spellEnd"/>
      <w:r>
        <w:rPr>
          <w:rFonts w:ascii="Times New Roman" w:eastAsia="Times New Roman" w:hAnsi="Times New Roman" w:cs="Times New Roman"/>
          <w:sz w:val="24"/>
          <w:szCs w:val="24"/>
        </w:rPr>
        <w:t xml:space="preserve">, será adjudicado em seu favor o objeto deste pregão. </w:t>
      </w:r>
    </w:p>
    <w:p w14:paraId="64C60096"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1B115F59"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9.1.2</w:t>
      </w:r>
      <w:r>
        <w:rPr>
          <w:rFonts w:ascii="Times New Roman" w:eastAsia="Times New Roman" w:hAnsi="Times New Roman" w:cs="Times New Roman"/>
          <w:sz w:val="24"/>
          <w:szCs w:val="24"/>
        </w:rPr>
        <w:t xml:space="preserve"> não sendo vencedora a microempresa ou empresa de pequeno porte mais bem classificada, na forma do subitem anterior, o sistema, de forma automática, convocará as licitantes remanescentes que porventura se encontrarem na situação descrita nesta condição, na ordem de classificatória, para o exercício do mesmo direito; </w:t>
      </w:r>
    </w:p>
    <w:p w14:paraId="04839F8B"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488C528A"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9.1.3 </w:t>
      </w:r>
      <w:r>
        <w:rPr>
          <w:rFonts w:ascii="Times New Roman" w:eastAsia="Times New Roman" w:hAnsi="Times New Roman" w:cs="Times New Roman"/>
          <w:sz w:val="24"/>
          <w:szCs w:val="24"/>
        </w:rPr>
        <w:t xml:space="preserve">no caso de equivalência dos valores apresentados pelas microempresas e empresas de pequeno porte que se encontrarem na hipótese descrita nesta condição, o sistema fará sorteio eletrônico, definindo e convocando automaticamente a vencedora para o encaminhamento da oferta final do desempate. </w:t>
      </w:r>
    </w:p>
    <w:p w14:paraId="4A475711"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2DE40656"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9.1.4 </w:t>
      </w:r>
      <w:r>
        <w:rPr>
          <w:rFonts w:ascii="Times New Roman" w:eastAsia="Times New Roman" w:hAnsi="Times New Roman" w:cs="Times New Roman"/>
          <w:sz w:val="24"/>
          <w:szCs w:val="24"/>
        </w:rPr>
        <w:t xml:space="preserve">na hipótese da não contratação nos termos previstos na condição anterior, o objeto licitado será adjudicado em favor da proposta originariamente mais bem classificada se, após negociação houver compatibilidade de preço com o valor estimado para a contratação, a licitante for considerada habilitada e tiver a sua amostra aceita, se for o caso. </w:t>
      </w:r>
    </w:p>
    <w:p w14:paraId="1FD3DEF2"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1E1CAB41"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9.1.5 </w:t>
      </w:r>
      <w:r>
        <w:rPr>
          <w:rFonts w:ascii="Times New Roman" w:eastAsia="Times New Roman" w:hAnsi="Times New Roman" w:cs="Times New Roman"/>
          <w:sz w:val="24"/>
          <w:szCs w:val="24"/>
        </w:rPr>
        <w:t xml:space="preserve">no julgamento da habilitação e das propostas, o pregoeiro poderá sanar erros ou falhas </w:t>
      </w:r>
      <w:r>
        <w:rPr>
          <w:rFonts w:ascii="Times New Roman" w:eastAsia="Times New Roman" w:hAnsi="Times New Roman" w:cs="Times New Roman"/>
          <w:sz w:val="24"/>
          <w:szCs w:val="24"/>
        </w:rPr>
        <w:lastRenderedPageBreak/>
        <w:t>que não alterem a substância das propostas dos documentos e sua validade jurídica, mediante despacho fundamentado, registrado em ata e acessível a todos, atribuindo-lhes validade e eficácia para fins de habilitação e classificação.</w:t>
      </w:r>
    </w:p>
    <w:p w14:paraId="4CE29F13"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2CFD7A2A"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 – DA NEGOCIAÇÃO</w:t>
      </w:r>
    </w:p>
    <w:p w14:paraId="13446411"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41BFAC9A" w14:textId="29B81EDD"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10.1</w:t>
      </w:r>
      <w:r>
        <w:rPr>
          <w:rFonts w:ascii="Times New Roman" w:eastAsia="Times New Roman" w:hAnsi="Times New Roman" w:cs="Times New Roman"/>
          <w:sz w:val="24"/>
          <w:szCs w:val="24"/>
        </w:rPr>
        <w:t xml:space="preserve"> Após o encerramento da etapa de lances, concedido o benefício a microempresas e empresas de pequeno porte, de que trata o artigo 44 da Lei Complementar nº 123/06, o pregoeiro poderá encaminhar, pelo sistema eletrônico, contrapropostas diretamente à licitante que tenha apresentado o lance de menor valor, para que seja obtida a melhor preço, observado o critério de julgamento e o valor estimado para a contratação, não se admitindo negociar condições diferentes das previstas neste edital. </w:t>
      </w:r>
    </w:p>
    <w:p w14:paraId="714D7446"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43728396"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10.2</w:t>
      </w:r>
      <w:r>
        <w:rPr>
          <w:rFonts w:ascii="Times New Roman" w:eastAsia="Times New Roman" w:hAnsi="Times New Roman" w:cs="Times New Roman"/>
          <w:sz w:val="24"/>
          <w:szCs w:val="24"/>
        </w:rPr>
        <w:t xml:space="preserve"> A negociação será realizada por meio de sistema, podendo ser acompanhada pelas demais licitantes. </w:t>
      </w:r>
    </w:p>
    <w:p w14:paraId="1B2EE989"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71C1F0A7"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10.3 </w:t>
      </w:r>
      <w:r>
        <w:rPr>
          <w:rFonts w:ascii="Times New Roman" w:eastAsia="Times New Roman" w:hAnsi="Times New Roman" w:cs="Times New Roman"/>
          <w:sz w:val="24"/>
          <w:szCs w:val="24"/>
        </w:rPr>
        <w:t xml:space="preserve">O pregoeiro examinará a proposta classificada em primeiro lugar quanto à compatibilidade do preço com o valor estimado para a contratação. </w:t>
      </w:r>
    </w:p>
    <w:p w14:paraId="383A263D"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29D9B778"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10.4  </w:t>
      </w:r>
      <w:r>
        <w:rPr>
          <w:rFonts w:ascii="Times New Roman" w:eastAsia="Times New Roman" w:hAnsi="Times New Roman" w:cs="Times New Roman"/>
          <w:sz w:val="24"/>
          <w:szCs w:val="24"/>
        </w:rPr>
        <w:t>Não</w:t>
      </w:r>
      <w:proofErr w:type="gramEnd"/>
      <w:r>
        <w:rPr>
          <w:rFonts w:ascii="Times New Roman" w:eastAsia="Times New Roman" w:hAnsi="Times New Roman" w:cs="Times New Roman"/>
          <w:sz w:val="24"/>
          <w:szCs w:val="24"/>
        </w:rPr>
        <w:t xml:space="preserve"> se considerará qualquer oferta de vantagem não prevista neste edital, inclusive financiamentos subsidiados ou a fundo perdido. </w:t>
      </w:r>
    </w:p>
    <w:p w14:paraId="2060511C"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2A1462D5"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10.5</w:t>
      </w:r>
      <w:r>
        <w:rPr>
          <w:rFonts w:ascii="Times New Roman" w:eastAsia="Times New Roman" w:hAnsi="Times New Roman" w:cs="Times New Roman"/>
          <w:sz w:val="24"/>
          <w:szCs w:val="24"/>
        </w:rPr>
        <w:t xml:space="preserve">  Será</w:t>
      </w:r>
      <w:proofErr w:type="gramEnd"/>
      <w:r>
        <w:rPr>
          <w:rFonts w:ascii="Times New Roman" w:eastAsia="Times New Roman" w:hAnsi="Times New Roman" w:cs="Times New Roman"/>
          <w:sz w:val="24"/>
          <w:szCs w:val="24"/>
        </w:rPr>
        <w:t xml:space="preserve"> rejeitada a proposta que apresentar valores irrisórios ou de valor igual a zero, incompatíveis com os preços praticados no mercado acrescido dos respectivos encargos, exceto quando se referirem a materiais e instalações de propriedade da licitante, para os quais ela renuncie à parcela ou a totalidade da remuneração. </w:t>
      </w:r>
    </w:p>
    <w:p w14:paraId="6B20600A"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54115798"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10.6</w:t>
      </w:r>
      <w:r>
        <w:rPr>
          <w:rFonts w:ascii="Times New Roman" w:eastAsia="Times New Roman" w:hAnsi="Times New Roman" w:cs="Times New Roman"/>
          <w:sz w:val="24"/>
          <w:szCs w:val="24"/>
        </w:rPr>
        <w:t xml:space="preserve"> Havendo aceitação da proposta classificada em primeiro lugar, quanto à compatibilidade de preço, o pregoeiro anunciará, imediatamente após o encerramento da etapa de lance, o licitante vencedor, ou quando for o caso, após a negociação e decisão pelo pregoeiro acerca da aceitação do lance de menor valor.  </w:t>
      </w:r>
    </w:p>
    <w:p w14:paraId="385A34B7"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A529CB"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10.7</w:t>
      </w:r>
      <w:r>
        <w:rPr>
          <w:rFonts w:ascii="Times New Roman" w:eastAsia="Times New Roman" w:hAnsi="Times New Roman" w:cs="Times New Roman"/>
          <w:sz w:val="24"/>
          <w:szCs w:val="24"/>
        </w:rPr>
        <w:t xml:space="preserve">  O</w:t>
      </w:r>
      <w:proofErr w:type="gramEnd"/>
      <w:r>
        <w:rPr>
          <w:rFonts w:ascii="Times New Roman" w:eastAsia="Times New Roman" w:hAnsi="Times New Roman" w:cs="Times New Roman"/>
          <w:sz w:val="24"/>
          <w:szCs w:val="24"/>
        </w:rPr>
        <w:t xml:space="preserve"> licitante vencedor deverá encaminhar em formulário eletrônico especifico com os valores readequados ao valor total representado pelo seu lance, no prazo de lances da sessão pública. </w:t>
      </w:r>
    </w:p>
    <w:p w14:paraId="16413E5E"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60026C18"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 DA DESCONEXÃO DO PREGOEIRO</w:t>
      </w:r>
    </w:p>
    <w:p w14:paraId="57F9CDA7" w14:textId="77777777" w:rsidR="00406498" w:rsidRDefault="00406498">
      <w:pPr>
        <w:widowControl w:val="0"/>
        <w:spacing w:after="0"/>
        <w:ind w:left="0" w:right="70" w:hanging="2"/>
        <w:jc w:val="both"/>
        <w:rPr>
          <w:rFonts w:ascii="Times New Roman" w:eastAsia="Times New Roman" w:hAnsi="Times New Roman" w:cs="Times New Roman"/>
          <w:sz w:val="24"/>
          <w:szCs w:val="24"/>
          <w:u w:val="single"/>
        </w:rPr>
      </w:pPr>
    </w:p>
    <w:p w14:paraId="25535FF4"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11.1 </w:t>
      </w:r>
      <w:r>
        <w:rPr>
          <w:rFonts w:ascii="Times New Roman" w:eastAsia="Times New Roman" w:hAnsi="Times New Roman" w:cs="Times New Roman"/>
          <w:sz w:val="24"/>
          <w:szCs w:val="24"/>
        </w:rPr>
        <w:t xml:space="preserve"> No</w:t>
      </w:r>
      <w:proofErr w:type="gramEnd"/>
      <w:r>
        <w:rPr>
          <w:rFonts w:ascii="Times New Roman" w:eastAsia="Times New Roman" w:hAnsi="Times New Roman" w:cs="Times New Roman"/>
          <w:sz w:val="24"/>
          <w:szCs w:val="24"/>
        </w:rPr>
        <w:t xml:space="preserve"> caso de desconexão do pregoeiro, no decorrer da etapa de lances, o sistema eletrônico poderá permanecer acessível às licitantes para a recepção dos lances, retornando o pregoeiro, quando possível, para a sua atuação no certame, sem prejuízo dos atos realizados.</w:t>
      </w:r>
    </w:p>
    <w:p w14:paraId="0A94D6C8"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0B00608B"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11.2</w:t>
      </w:r>
      <w:r>
        <w:rPr>
          <w:rFonts w:ascii="Times New Roman" w:eastAsia="Times New Roman" w:hAnsi="Times New Roman" w:cs="Times New Roman"/>
          <w:sz w:val="24"/>
          <w:szCs w:val="24"/>
        </w:rPr>
        <w:t xml:space="preserve">   Quando a desconexão do pregoeiro persistir por tempo superior a 10 (dez) minutos, a sessão do pregão será suspensa e reiniciada somente após comunicação às participantes no endereço eletrônico utilizado para divulgação. </w:t>
      </w:r>
    </w:p>
    <w:p w14:paraId="28847C94"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4BF7C44F"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12 - DA HABILITAÇÃO</w:t>
      </w:r>
    </w:p>
    <w:p w14:paraId="7B32F339"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6CA9BA74" w14:textId="2E3CB6E3"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12.1</w:t>
      </w:r>
      <w:r>
        <w:rPr>
          <w:rFonts w:ascii="Times New Roman" w:eastAsia="Times New Roman" w:hAnsi="Times New Roman" w:cs="Times New Roman"/>
          <w:sz w:val="24"/>
          <w:szCs w:val="24"/>
        </w:rPr>
        <w:t xml:space="preserve"> – </w:t>
      </w:r>
      <w:r w:rsidR="00501360" w:rsidRPr="00501360">
        <w:rPr>
          <w:rFonts w:ascii="Times New Roman" w:eastAsia="Times New Roman" w:hAnsi="Times New Roman" w:cs="Times New Roman"/>
          <w:sz w:val="24"/>
          <w:szCs w:val="24"/>
        </w:rPr>
        <w:t xml:space="preserve">Os </w:t>
      </w:r>
      <w:r w:rsidR="00501360" w:rsidRPr="005B4F1C">
        <w:rPr>
          <w:rFonts w:ascii="Times New Roman" w:eastAsia="Times New Roman" w:hAnsi="Times New Roman" w:cs="Times New Roman"/>
          <w:sz w:val="24"/>
          <w:szCs w:val="24"/>
          <w:u w:val="single"/>
        </w:rPr>
        <w:t xml:space="preserve">Documentos de Habilitação do licitante vencedor, já inseridos no </w:t>
      </w:r>
      <w:proofErr w:type="spellStart"/>
      <w:r w:rsidR="00501360" w:rsidRPr="005B4F1C">
        <w:rPr>
          <w:rFonts w:ascii="Times New Roman" w:eastAsia="Times New Roman" w:hAnsi="Times New Roman" w:cs="Times New Roman"/>
          <w:sz w:val="24"/>
          <w:szCs w:val="24"/>
          <w:u w:val="single"/>
        </w:rPr>
        <w:t>Comprasnet</w:t>
      </w:r>
      <w:proofErr w:type="spellEnd"/>
      <w:r w:rsidR="00501360" w:rsidRPr="00501360">
        <w:rPr>
          <w:rFonts w:ascii="Times New Roman" w:eastAsia="Times New Roman" w:hAnsi="Times New Roman" w:cs="Times New Roman"/>
          <w:sz w:val="24"/>
          <w:szCs w:val="24"/>
        </w:rPr>
        <w:t xml:space="preserve"> conforme item </w:t>
      </w:r>
      <w:r w:rsidR="00501360">
        <w:rPr>
          <w:rFonts w:ascii="Times New Roman" w:eastAsia="Times New Roman" w:hAnsi="Times New Roman" w:cs="Times New Roman"/>
          <w:sz w:val="24"/>
          <w:szCs w:val="24"/>
        </w:rPr>
        <w:t>7</w:t>
      </w:r>
      <w:r w:rsidR="00501360" w:rsidRPr="00501360">
        <w:rPr>
          <w:rFonts w:ascii="Times New Roman" w:eastAsia="Times New Roman" w:hAnsi="Times New Roman" w:cs="Times New Roman"/>
          <w:sz w:val="24"/>
          <w:szCs w:val="24"/>
        </w:rPr>
        <w:t>.</w:t>
      </w:r>
      <w:r w:rsidR="00501360">
        <w:rPr>
          <w:rFonts w:ascii="Times New Roman" w:eastAsia="Times New Roman" w:hAnsi="Times New Roman" w:cs="Times New Roman"/>
          <w:sz w:val="24"/>
          <w:szCs w:val="24"/>
        </w:rPr>
        <w:t>1</w:t>
      </w:r>
      <w:r w:rsidR="00501360" w:rsidRPr="00501360">
        <w:rPr>
          <w:rFonts w:ascii="Times New Roman" w:eastAsia="Times New Roman" w:hAnsi="Times New Roman" w:cs="Times New Roman"/>
          <w:sz w:val="24"/>
          <w:szCs w:val="24"/>
        </w:rPr>
        <w:t>, poderão ser solicitados pela Comissão de Licitação para verificação de sua autenticidade, ao endereço estabelecido, no prazo de 03 (três) dias úteis, contados do encerramento da etapa de lances da sessão pública.</w:t>
      </w:r>
      <w:r>
        <w:rPr>
          <w:rFonts w:ascii="Times New Roman" w:eastAsia="Times New Roman" w:hAnsi="Times New Roman" w:cs="Times New Roman"/>
          <w:sz w:val="24"/>
          <w:szCs w:val="24"/>
        </w:rPr>
        <w:t xml:space="preserve">  </w:t>
      </w:r>
    </w:p>
    <w:p w14:paraId="4662F1F2"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5CE8A9DA" w14:textId="4C7945DC" w:rsidR="00406498" w:rsidRPr="00E86B84" w:rsidRDefault="0033229B">
      <w:pPr>
        <w:widowControl w:val="0"/>
        <w:spacing w:after="0"/>
        <w:ind w:left="0" w:right="70" w:hanging="2"/>
        <w:jc w:val="both"/>
        <w:rPr>
          <w:rFonts w:ascii="Times New Roman" w:eastAsia="Times New Roman" w:hAnsi="Times New Roman" w:cs="Times New Roman"/>
          <w:sz w:val="24"/>
          <w:szCs w:val="24"/>
        </w:rPr>
      </w:pPr>
      <w:r w:rsidRPr="00E86B84">
        <w:rPr>
          <w:rFonts w:ascii="Times New Roman" w:eastAsia="Times New Roman" w:hAnsi="Times New Roman" w:cs="Times New Roman"/>
          <w:b/>
          <w:sz w:val="24"/>
          <w:szCs w:val="24"/>
        </w:rPr>
        <w:t>12.2 -</w:t>
      </w:r>
      <w:r w:rsidRPr="00E86B84">
        <w:rPr>
          <w:rFonts w:ascii="Times New Roman" w:eastAsia="Times New Roman" w:hAnsi="Times New Roman" w:cs="Times New Roman"/>
          <w:sz w:val="24"/>
          <w:szCs w:val="24"/>
        </w:rPr>
        <w:t xml:space="preserve"> O Licitante deverá apresentar para participar da presente licitação, sob pena de inabilitação, além da Declaração de cumprimento do inciso XXXIII do artigo 7º da Constituição Federal (anexo </w:t>
      </w:r>
      <w:r w:rsidR="00E86B84" w:rsidRPr="00E86B84">
        <w:rPr>
          <w:rFonts w:ascii="Times New Roman" w:eastAsia="Times New Roman" w:hAnsi="Times New Roman" w:cs="Times New Roman"/>
          <w:sz w:val="24"/>
          <w:szCs w:val="24"/>
        </w:rPr>
        <w:t>IV</w:t>
      </w:r>
      <w:r w:rsidRPr="00E86B84">
        <w:rPr>
          <w:rFonts w:ascii="Times New Roman" w:eastAsia="Times New Roman" w:hAnsi="Times New Roman" w:cs="Times New Roman"/>
          <w:sz w:val="24"/>
          <w:szCs w:val="24"/>
        </w:rPr>
        <w:t xml:space="preserve">), da Declaração de Idoneidade (anexo </w:t>
      </w:r>
      <w:r w:rsidR="00E86B84" w:rsidRPr="00E86B84">
        <w:rPr>
          <w:rFonts w:ascii="Times New Roman" w:eastAsia="Times New Roman" w:hAnsi="Times New Roman" w:cs="Times New Roman"/>
          <w:sz w:val="24"/>
          <w:szCs w:val="24"/>
        </w:rPr>
        <w:t>VI</w:t>
      </w:r>
      <w:r w:rsidRPr="00E86B84">
        <w:rPr>
          <w:rFonts w:ascii="Times New Roman" w:eastAsia="Times New Roman" w:hAnsi="Times New Roman" w:cs="Times New Roman"/>
          <w:sz w:val="24"/>
          <w:szCs w:val="24"/>
        </w:rPr>
        <w:t>), modelo de declaração de superveniência e declaração de optante do simples (anexo</w:t>
      </w:r>
      <w:r w:rsidR="00E86B84" w:rsidRPr="00E86B84">
        <w:rPr>
          <w:rFonts w:ascii="Times New Roman" w:eastAsia="Times New Roman" w:hAnsi="Times New Roman" w:cs="Times New Roman"/>
          <w:sz w:val="24"/>
          <w:szCs w:val="24"/>
        </w:rPr>
        <w:t>s VII e VIII</w:t>
      </w:r>
      <w:r w:rsidRPr="00E86B84">
        <w:rPr>
          <w:rFonts w:ascii="Times New Roman" w:eastAsia="Times New Roman" w:hAnsi="Times New Roman" w:cs="Times New Roman"/>
          <w:sz w:val="24"/>
          <w:szCs w:val="24"/>
        </w:rPr>
        <w:t>), devidamente preenchidos, os seguintes Documentos de Habilitação:</w:t>
      </w:r>
    </w:p>
    <w:p w14:paraId="64C90156"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0E4524B9"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12.3 - DOS DOCUMENTOS DE HABILITAÇÃO JURÍDICA</w:t>
      </w:r>
    </w:p>
    <w:p w14:paraId="0D9E96F1"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181144D7"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12.3.1</w:t>
      </w:r>
      <w:r>
        <w:rPr>
          <w:rFonts w:ascii="Times New Roman" w:eastAsia="Times New Roman" w:hAnsi="Times New Roman" w:cs="Times New Roman"/>
          <w:sz w:val="24"/>
          <w:szCs w:val="24"/>
        </w:rPr>
        <w:t xml:space="preserve"> Para fins de comprovação da habilitação jurídica, deverão ser apresentados, conforme o caso, os seguintes documentos: </w:t>
      </w:r>
    </w:p>
    <w:p w14:paraId="698AA2CD"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0694833E"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Cédula de Identidade e CPF dos sócios ou dos diretores;</w:t>
      </w:r>
    </w:p>
    <w:p w14:paraId="0A7BA32A"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442F3A3B"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Registro Comercial, no caso de empresário pessoa física;</w:t>
      </w:r>
    </w:p>
    <w:p w14:paraId="62D9B735"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55565AEC"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Ato constitutivo, estatuto ou contrato social em vigor, devidamente registrado, em se tratando de sociedades empresárias, e, no caso de sociedades por ações, acompanhado de documentos de eleição de seus administradores;</w:t>
      </w:r>
    </w:p>
    <w:p w14:paraId="6CEAF470"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0CB04B53"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Inscrição do ato constitutivo, no caso de sociedades simples, acompanhada de prova de </w:t>
      </w:r>
      <w:r>
        <w:rPr>
          <w:rFonts w:ascii="Times New Roman" w:eastAsia="Times New Roman" w:hAnsi="Times New Roman" w:cs="Times New Roman"/>
          <w:sz w:val="24"/>
          <w:szCs w:val="24"/>
        </w:rPr>
        <w:lastRenderedPageBreak/>
        <w:t>diretoria em exercício;</w:t>
      </w:r>
    </w:p>
    <w:p w14:paraId="62467283"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43A3F0BE"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Decreto de autorização, em se tratando de empresa ou sociedade estrangeira em funcionamento no país, e ato de registro ou autorização para funcionamento expedido pelo órgão competente, quando a atividade assim o exigir; </w:t>
      </w:r>
    </w:p>
    <w:p w14:paraId="03578B1C"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50805BBB"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A sociedade simples que não adotar um dos tipos regulados nos </w:t>
      </w:r>
      <w:proofErr w:type="spellStart"/>
      <w:r>
        <w:rPr>
          <w:rFonts w:ascii="Times New Roman" w:eastAsia="Times New Roman" w:hAnsi="Times New Roman" w:cs="Times New Roman"/>
          <w:sz w:val="24"/>
          <w:szCs w:val="24"/>
        </w:rPr>
        <w:t>arts</w:t>
      </w:r>
      <w:proofErr w:type="spellEnd"/>
      <w:r>
        <w:rPr>
          <w:rFonts w:ascii="Times New Roman" w:eastAsia="Times New Roman" w:hAnsi="Times New Roman" w:cs="Times New Roman"/>
          <w:sz w:val="24"/>
          <w:szCs w:val="24"/>
        </w:rPr>
        <w:t>. 1.039 a 1.092, deverá mencionar, no contrato social, por força do art. 997, inciso VI, as pessoas naturais incumbidas da administração;</w:t>
      </w:r>
    </w:p>
    <w:p w14:paraId="674BF55D"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6810E838"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Ata da respectiva fundação, e o correspondente registro na Junta Comercial, bem como o estatuto com a ata da assembleia de aprovação, na forma do artigo 18 da Lei nº 5.764/71, em se tratando de sociedade cooperativa.</w:t>
      </w:r>
    </w:p>
    <w:p w14:paraId="6BA99AB6"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64A1274F"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12.4 - DA REGULARIDADE FISCAL E TRABALHISTA</w:t>
      </w:r>
    </w:p>
    <w:p w14:paraId="156DF0D2"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35BC6A14"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12.4.1</w:t>
      </w:r>
      <w:r>
        <w:rPr>
          <w:rFonts w:ascii="Times New Roman" w:eastAsia="Times New Roman" w:hAnsi="Times New Roman" w:cs="Times New Roman"/>
          <w:sz w:val="24"/>
          <w:szCs w:val="24"/>
        </w:rPr>
        <w:t xml:space="preserve"> Para fins de comprovação da regularidade fiscal e trabalhista, deverão ser apresentados os seguintes documentos:</w:t>
      </w:r>
    </w:p>
    <w:p w14:paraId="183E472D"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283D4EE2"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Prova de inscrição no Cadastro de Pessoas Físicas (CPF) ou no Cadastro Nacional de Pessoas Jurídicas (CNPJ);</w:t>
      </w:r>
    </w:p>
    <w:p w14:paraId="5307FD28"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7487C530"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Prova de inscrição no cadastro de contribuintes estadual ou municipal, se houver, relativo ao domicílio ou sede do licitante, ou outra equivalente, na forma da lei;   </w:t>
      </w:r>
    </w:p>
    <w:p w14:paraId="17A4C497"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27169BF7"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A prova de regularidade com a Fazenda Federal será efetuada por meio da Certidão Conjunta Negativa de Débitos relativos a Tributos Federais e à Dívida Ativa da União, ou Certidão Conjunta Positiva com efeito negativo, expedida </w:t>
      </w:r>
      <w:proofErr w:type="gramStart"/>
      <w:r>
        <w:rPr>
          <w:rFonts w:ascii="Times New Roman" w:eastAsia="Times New Roman" w:hAnsi="Times New Roman" w:cs="Times New Roman"/>
          <w:sz w:val="24"/>
          <w:szCs w:val="24"/>
        </w:rPr>
        <w:t>pela  Receita</w:t>
      </w:r>
      <w:proofErr w:type="gramEnd"/>
      <w:r>
        <w:rPr>
          <w:rFonts w:ascii="Times New Roman" w:eastAsia="Times New Roman" w:hAnsi="Times New Roman" w:cs="Times New Roman"/>
          <w:sz w:val="24"/>
          <w:szCs w:val="24"/>
        </w:rPr>
        <w:t xml:space="preserve"> Federal do Brasil (RFB) e Procuradoria-Geral da Fazenda Nacional (PGFN), da sede do licitante;</w:t>
      </w:r>
    </w:p>
    <w:p w14:paraId="296A14AB"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65A7B7F7"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Prova de regularidade com a Fazenda Estadual, mediante a apresentação da certidão negativa ou positiva com efeitos de negativa ou, se for o caso, certidão comprobatória de que o licitante, pelo respectivo objeto, está isento estadual;</w:t>
      </w:r>
    </w:p>
    <w:p w14:paraId="6E496262"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105039C6"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Prova da regularidade com a Fazenda Municipal, mediante a apresentação da certidão negativa ou positiva com efeitos de negativa expedida pela Secretaria Municipal de </w:t>
      </w:r>
      <w:proofErr w:type="gramStart"/>
      <w:r>
        <w:rPr>
          <w:rFonts w:ascii="Times New Roman" w:eastAsia="Times New Roman" w:hAnsi="Times New Roman" w:cs="Times New Roman"/>
          <w:sz w:val="24"/>
          <w:szCs w:val="24"/>
        </w:rPr>
        <w:t>Fazenda  ou</w:t>
      </w:r>
      <w:proofErr w:type="gramEnd"/>
      <w:r>
        <w:rPr>
          <w:rFonts w:ascii="Times New Roman" w:eastAsia="Times New Roman" w:hAnsi="Times New Roman" w:cs="Times New Roman"/>
          <w:sz w:val="24"/>
          <w:szCs w:val="24"/>
        </w:rPr>
        <w:t xml:space="preserve">, se for o caso, certidão comprobatória de que o licitante, pelo respectivo objeto, está </w:t>
      </w:r>
      <w:r>
        <w:rPr>
          <w:rFonts w:ascii="Times New Roman" w:eastAsia="Times New Roman" w:hAnsi="Times New Roman" w:cs="Times New Roman"/>
          <w:sz w:val="24"/>
          <w:szCs w:val="24"/>
        </w:rPr>
        <w:lastRenderedPageBreak/>
        <w:t>isento de inscrição municipal.</w:t>
      </w:r>
    </w:p>
    <w:p w14:paraId="70C51141"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5333F0E2"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Certificado de Regularidade de Situação relativo ao FGTS, demonstrando situação regular quanto ao cumprimento dos encargos sociais instituídos por lei.</w:t>
      </w:r>
    </w:p>
    <w:p w14:paraId="0AACFB20"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292AB91E"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Prova de inexistência de débitos inadimplidos perante a Justiça do Trabalho, mediante a apresentação de Certidão Negativa de Débitos Trabalhistas (CNDT). </w:t>
      </w:r>
    </w:p>
    <w:p w14:paraId="670C7A1B"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64B53F37"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12.4.2</w:t>
      </w:r>
      <w:r>
        <w:rPr>
          <w:rFonts w:ascii="Times New Roman" w:eastAsia="Times New Roman" w:hAnsi="Times New Roman" w:cs="Times New Roman"/>
          <w:sz w:val="24"/>
          <w:szCs w:val="24"/>
        </w:rPr>
        <w:t xml:space="preserve"> Os licitantes que não possuam qualquer inscrição neste Município deverão apresentar a Certidão Negativa de Débitos Municipais (ou certidões similares) expedidas pelo Município de sua sede; e, conjuntamente, Certidão de Não Contribuinte do ISS e Taxas do Município de Niterói.</w:t>
      </w:r>
    </w:p>
    <w:p w14:paraId="1846FFEB"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76D4932A" w14:textId="18AE49C9"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12.4.2.1.</w:t>
      </w:r>
      <w:r>
        <w:rPr>
          <w:rFonts w:ascii="Times New Roman" w:eastAsia="Times New Roman" w:hAnsi="Times New Roman" w:cs="Times New Roman"/>
          <w:sz w:val="24"/>
          <w:szCs w:val="24"/>
        </w:rPr>
        <w:t xml:space="preserve"> No caso excepcional, da certidão de Não Contribuinte do ISS e Taxas do Município de Niterói não ser fornecida do modo como requerido no item anterior, poderá o licitante declarar, facultativamente, sob as penas do art.86 da Lei nº 8.666/93, que não é contribuinte do ISS e Taxas do Município de Niterói, conforme modelo do Anexo </w:t>
      </w:r>
      <w:r w:rsidR="00E86B84">
        <w:rPr>
          <w:rFonts w:ascii="Times New Roman" w:eastAsia="Times New Roman" w:hAnsi="Times New Roman" w:cs="Times New Roman"/>
          <w:sz w:val="24"/>
          <w:szCs w:val="24"/>
        </w:rPr>
        <w:t>V</w:t>
      </w:r>
      <w:r>
        <w:rPr>
          <w:rFonts w:ascii="Times New Roman" w:eastAsia="Times New Roman" w:hAnsi="Times New Roman" w:cs="Times New Roman"/>
          <w:sz w:val="24"/>
          <w:szCs w:val="24"/>
        </w:rPr>
        <w:t>.</w:t>
      </w:r>
    </w:p>
    <w:p w14:paraId="541EA652"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36DF7F91"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12.4.3</w:t>
      </w:r>
      <w:r>
        <w:rPr>
          <w:rFonts w:ascii="Times New Roman" w:eastAsia="Times New Roman" w:hAnsi="Times New Roman" w:cs="Times New Roman"/>
          <w:sz w:val="24"/>
          <w:szCs w:val="24"/>
        </w:rPr>
        <w:t>. A microempresa ou empresa de pequeno porte deverá apresentar a documentação de regularidade fiscal ainda que esta acuse a existência de débitos.</w:t>
      </w:r>
    </w:p>
    <w:p w14:paraId="372DA71B"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6D7090F2"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12.4.3.1 </w:t>
      </w:r>
      <w:r>
        <w:rPr>
          <w:rFonts w:ascii="Times New Roman" w:eastAsia="Times New Roman" w:hAnsi="Times New Roman" w:cs="Times New Roman"/>
          <w:sz w:val="24"/>
          <w:szCs w:val="24"/>
        </w:rPr>
        <w:t>À microempresa e empresa de pequeno porte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o prazo de 05 (cinco) dias úteis, contados da declaração do vencedor do certame, para a regularização da documentação, podendo ser prorrogado por igual período, mediante requerimento do interessado, a critério exclusivo da administração pública. </w:t>
      </w:r>
    </w:p>
    <w:p w14:paraId="12758176"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40F454EC"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12.4.3.2 </w:t>
      </w:r>
      <w:r>
        <w:rPr>
          <w:rFonts w:ascii="Times New Roman" w:eastAsia="Times New Roman" w:hAnsi="Times New Roman" w:cs="Times New Roman"/>
          <w:sz w:val="24"/>
          <w:szCs w:val="24"/>
        </w:rPr>
        <w:t>A não apresentação no prazo estipulado implicará na decadência do direito, sem prejuízo da aplicação das sanções previstas no artigo 81 da lei 8.666/93.</w:t>
      </w:r>
    </w:p>
    <w:p w14:paraId="786ABF64"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323D617B"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12.5 - DA QUALIFICAÇÃO ECONÔMICO-FINANCEIRA </w:t>
      </w:r>
    </w:p>
    <w:p w14:paraId="77D172CA"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392D97AF"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12.5.1</w:t>
      </w:r>
      <w:r>
        <w:rPr>
          <w:rFonts w:ascii="Times New Roman" w:eastAsia="Times New Roman" w:hAnsi="Times New Roman" w:cs="Times New Roman"/>
          <w:sz w:val="24"/>
          <w:szCs w:val="24"/>
        </w:rPr>
        <w:t xml:space="preserve"> Para fins de comprovação da qualificação econômico-financeira, deverão ser apresentados os seguintes documentos:</w:t>
      </w:r>
    </w:p>
    <w:p w14:paraId="2520E86C"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7A813486"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Certidões negativas de falências e recuperação judicial expedidas pelos distribuidores da sede da pessoa jurídica, ou de execução patrimonial, expedida no domicílio da pessoa física. Se o licitante não for sediado na Comarca de Niterói ou na Comarca da Capital do Estado </w:t>
      </w:r>
      <w:r>
        <w:rPr>
          <w:rFonts w:ascii="Times New Roman" w:eastAsia="Times New Roman" w:hAnsi="Times New Roman" w:cs="Times New Roman"/>
          <w:sz w:val="24"/>
          <w:szCs w:val="24"/>
        </w:rPr>
        <w:lastRenderedPageBreak/>
        <w:t>do Rio de Janeiro, as certidões deverão vir acompanhadas de declaração oficial da autoridade judiciária competente, relacionando os distribuidores que, na Comarca de sua sede, tenham atribuição para expedir certidões negativas de falências e recuperação judicial.</w:t>
      </w:r>
    </w:p>
    <w:p w14:paraId="49C8E8D9"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3B99A386"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12.6 - DA QUALIFICAÇÃO TÉCNICA </w:t>
      </w:r>
    </w:p>
    <w:p w14:paraId="10232B97"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304C0684"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12.6 </w:t>
      </w:r>
      <w:r>
        <w:rPr>
          <w:rFonts w:ascii="Times New Roman" w:eastAsia="Times New Roman" w:hAnsi="Times New Roman" w:cs="Times New Roman"/>
          <w:sz w:val="24"/>
          <w:szCs w:val="24"/>
        </w:rPr>
        <w:t xml:space="preserve">Para fins de comprovação de qualificação técnica deverão ser apresentados os seguintes documentos: </w:t>
      </w:r>
    </w:p>
    <w:p w14:paraId="6FA2B471"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4B37686D" w14:textId="46A0A8C1" w:rsidR="00406498" w:rsidRDefault="00E86B84">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33229B">
        <w:rPr>
          <w:rFonts w:ascii="Times New Roman" w:eastAsia="Times New Roman" w:hAnsi="Times New Roman" w:cs="Times New Roman"/>
          <w:sz w:val="24"/>
          <w:szCs w:val="24"/>
        </w:rPr>
        <w:t>) apresentação de atestado (s) de capacidade técnica, emitidos por pessoa jurídica de direito público ou privado, que comprovem aptidão pertinente e compatível com o objeto da licitação</w:t>
      </w:r>
      <w:r>
        <w:rPr>
          <w:rFonts w:ascii="Times New Roman" w:eastAsia="Times New Roman" w:hAnsi="Times New Roman" w:cs="Times New Roman"/>
          <w:sz w:val="24"/>
          <w:szCs w:val="24"/>
        </w:rPr>
        <w:t>.</w:t>
      </w:r>
    </w:p>
    <w:p w14:paraId="27ADF8A3"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5828534A"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12.7 - DA DECLARAÇÃO DO CUMPRIMENTO DO ART. 7º, INCISO XXXIII DA CONSTITUIÇÃO FEDERAL</w:t>
      </w:r>
    </w:p>
    <w:p w14:paraId="1E102210"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6BF79408" w14:textId="3CF05E56"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12.7.1</w:t>
      </w:r>
      <w:r>
        <w:rPr>
          <w:rFonts w:ascii="Times New Roman" w:eastAsia="Times New Roman" w:hAnsi="Times New Roman" w:cs="Times New Roman"/>
          <w:sz w:val="24"/>
          <w:szCs w:val="24"/>
        </w:rPr>
        <w:t xml:space="preserve">  Todos</w:t>
      </w:r>
      <w:proofErr w:type="gramEnd"/>
      <w:r>
        <w:rPr>
          <w:rFonts w:ascii="Times New Roman" w:eastAsia="Times New Roman" w:hAnsi="Times New Roman" w:cs="Times New Roman"/>
          <w:sz w:val="24"/>
          <w:szCs w:val="24"/>
        </w:rPr>
        <w:t xml:space="preserve"> os licitantes, inclusive as microempresas e empresas de pequeno porte, deverão apresentar declaração, na forma do Anexo </w:t>
      </w:r>
      <w:r w:rsidR="00E86B84">
        <w:rPr>
          <w:rFonts w:ascii="Times New Roman" w:eastAsia="Times New Roman" w:hAnsi="Times New Roman" w:cs="Times New Roman"/>
          <w:sz w:val="24"/>
          <w:szCs w:val="24"/>
        </w:rPr>
        <w:t>IV</w:t>
      </w:r>
      <w:r>
        <w:rPr>
          <w:rFonts w:ascii="Times New Roman" w:eastAsia="Times New Roman" w:hAnsi="Times New Roman" w:cs="Times New Roman"/>
          <w:sz w:val="24"/>
          <w:szCs w:val="24"/>
        </w:rPr>
        <w:t>, de que não possuem em seus quadros funcionais nenhum menor de dezoito anos desempenhando trabalho noturno, perigoso ou insalubre ou qualquer trabalho por menor de dezesseis anos, na forma do art. 7º, inciso XXXIII, da Constituição Federal.</w:t>
      </w:r>
    </w:p>
    <w:p w14:paraId="13F6D70B"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7FA47644"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12.7.2 </w:t>
      </w:r>
      <w:r>
        <w:rPr>
          <w:rFonts w:ascii="Times New Roman" w:eastAsia="Times New Roman" w:hAnsi="Times New Roman" w:cs="Times New Roman"/>
          <w:sz w:val="24"/>
          <w:szCs w:val="24"/>
        </w:rPr>
        <w:t xml:space="preserve"> Os</w:t>
      </w:r>
      <w:proofErr w:type="gramEnd"/>
      <w:r>
        <w:rPr>
          <w:rFonts w:ascii="Times New Roman" w:eastAsia="Times New Roman" w:hAnsi="Times New Roman" w:cs="Times New Roman"/>
          <w:sz w:val="24"/>
          <w:szCs w:val="24"/>
        </w:rPr>
        <w:t xml:space="preserve"> licitantes poderão optar por apresentar a certidão negativa de ilícitos trabalhistas emitida pela Delegacia Regional do Trabalho ao invés da declaração mencionada no item anterior.</w:t>
      </w:r>
    </w:p>
    <w:p w14:paraId="635A1486"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11D24268"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12.8 - DA VALIDADE DOS DOCUMENTOS E CERTIDÕES</w:t>
      </w:r>
    </w:p>
    <w:p w14:paraId="4A4A4E92"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1FB5191F"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12.8.1</w:t>
      </w:r>
      <w:r>
        <w:rPr>
          <w:rFonts w:ascii="Times New Roman" w:eastAsia="Times New Roman" w:hAnsi="Times New Roman" w:cs="Times New Roman"/>
          <w:sz w:val="24"/>
          <w:szCs w:val="24"/>
        </w:rPr>
        <w:t xml:space="preserve">  As</w:t>
      </w:r>
      <w:proofErr w:type="gramEnd"/>
      <w:r>
        <w:rPr>
          <w:rFonts w:ascii="Times New Roman" w:eastAsia="Times New Roman" w:hAnsi="Times New Roman" w:cs="Times New Roman"/>
          <w:sz w:val="24"/>
          <w:szCs w:val="24"/>
        </w:rPr>
        <w:t xml:space="preserve"> certidões valerão nos prazos que lhe são próprios; inexistindo esse prazo, reputar-se-ão válidas por 90 (noventa) dias, contados de sua expedição.</w:t>
      </w:r>
    </w:p>
    <w:p w14:paraId="01918B30"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47956A82"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12.8.2</w:t>
      </w:r>
      <w:r>
        <w:rPr>
          <w:rFonts w:ascii="Times New Roman" w:eastAsia="Times New Roman" w:hAnsi="Times New Roman" w:cs="Times New Roman"/>
          <w:sz w:val="24"/>
          <w:szCs w:val="24"/>
        </w:rPr>
        <w:tab/>
        <w:t>Os documentos exigidos nos itens anteriores deverão ser apresentados no original ou em cópia reprográfica autenticada, na forma do artigo 32, e seus parágrafos, da Lei Federal n.º 8.666/93.</w:t>
      </w:r>
    </w:p>
    <w:p w14:paraId="4A23CE4D" w14:textId="77777777" w:rsidR="00406498" w:rsidRDefault="00406498">
      <w:pPr>
        <w:widowControl w:val="0"/>
        <w:spacing w:after="0"/>
        <w:ind w:left="0" w:right="70" w:hanging="2"/>
        <w:jc w:val="both"/>
        <w:rPr>
          <w:rFonts w:ascii="Times New Roman" w:eastAsia="Times New Roman" w:hAnsi="Times New Roman" w:cs="Times New Roman"/>
          <w:sz w:val="24"/>
          <w:szCs w:val="24"/>
          <w:u w:val="single"/>
        </w:rPr>
      </w:pPr>
    </w:p>
    <w:p w14:paraId="5AAE3371"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12.8.3 </w:t>
      </w:r>
      <w:r>
        <w:rPr>
          <w:rFonts w:ascii="Times New Roman" w:eastAsia="Times New Roman" w:hAnsi="Times New Roman" w:cs="Times New Roman"/>
          <w:sz w:val="24"/>
          <w:szCs w:val="24"/>
        </w:rPr>
        <w:t xml:space="preserve">As declarações que forem disponibilizadas pela </w:t>
      </w:r>
      <w:r>
        <w:rPr>
          <w:rFonts w:ascii="Times New Roman" w:eastAsia="Times New Roman" w:hAnsi="Times New Roman" w:cs="Times New Roman"/>
          <w:i/>
          <w:sz w:val="24"/>
          <w:szCs w:val="24"/>
        </w:rPr>
        <w:t>internet</w:t>
      </w:r>
      <w:r>
        <w:rPr>
          <w:rFonts w:ascii="Times New Roman" w:eastAsia="Times New Roman" w:hAnsi="Times New Roman" w:cs="Times New Roman"/>
          <w:sz w:val="24"/>
          <w:szCs w:val="24"/>
        </w:rPr>
        <w:t>, terão plena validade, desde que dentro do prazo de 30 (trinta) dias, salvo especificação própria referente à validade.</w:t>
      </w:r>
    </w:p>
    <w:p w14:paraId="67F85D3A"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3E1D587B"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12.8.4 </w:t>
      </w:r>
      <w:r>
        <w:rPr>
          <w:rFonts w:ascii="Times New Roman" w:eastAsia="Times New Roman" w:hAnsi="Times New Roman" w:cs="Times New Roman"/>
          <w:sz w:val="24"/>
          <w:szCs w:val="24"/>
        </w:rPr>
        <w:t xml:space="preserve">As declarações que não forem disponibilizadas pela </w:t>
      </w:r>
      <w:r>
        <w:rPr>
          <w:rFonts w:ascii="Times New Roman" w:eastAsia="Times New Roman" w:hAnsi="Times New Roman" w:cs="Times New Roman"/>
          <w:i/>
          <w:sz w:val="24"/>
          <w:szCs w:val="24"/>
        </w:rPr>
        <w:t>internet</w:t>
      </w:r>
      <w:r>
        <w:rPr>
          <w:rFonts w:ascii="Times New Roman" w:eastAsia="Times New Roman" w:hAnsi="Times New Roman" w:cs="Times New Roman"/>
          <w:sz w:val="24"/>
          <w:szCs w:val="24"/>
        </w:rPr>
        <w:t xml:space="preserve"> e que não possuírem em seu bojo a data de validade, terão para o certame validade de 90 (noventa) dias. </w:t>
      </w:r>
    </w:p>
    <w:p w14:paraId="06D83B6E"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306CAF26"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12.8.5 </w:t>
      </w:r>
      <w:r>
        <w:rPr>
          <w:rFonts w:ascii="Times New Roman" w:eastAsia="Times New Roman" w:hAnsi="Times New Roman" w:cs="Times New Roman"/>
          <w:sz w:val="24"/>
          <w:szCs w:val="24"/>
        </w:rPr>
        <w:t>O Licitante é responsável pelas informações prestadas, sendo motivo de inabilitação a prestação de informações falsas ou que não reflitam a realidade dos fatos. A inabilitação ou desclassificação poderá ocorrer em qualquer fase da licitação, caso a Pregoeira tome conhecimento de fatos supervenientes que desabonem a idoneidade do Licitante, que comprovem a falsidade das informações prestadas ou quaisquer outros que contrariem as disposições contidas no Edital.</w:t>
      </w:r>
    </w:p>
    <w:p w14:paraId="54880385"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00FBE06F"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 – DISPOSIÇÕES GERAIS DA HABILITAÇÃO</w:t>
      </w:r>
    </w:p>
    <w:p w14:paraId="59DDB101"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28DC536D"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13.1</w:t>
      </w:r>
      <w:r>
        <w:rPr>
          <w:rFonts w:ascii="Times New Roman" w:eastAsia="Times New Roman" w:hAnsi="Times New Roman" w:cs="Times New Roman"/>
          <w:sz w:val="24"/>
          <w:szCs w:val="24"/>
        </w:rPr>
        <w:t xml:space="preserve">  Os</w:t>
      </w:r>
      <w:proofErr w:type="gramEnd"/>
      <w:r>
        <w:rPr>
          <w:rFonts w:ascii="Times New Roman" w:eastAsia="Times New Roman" w:hAnsi="Times New Roman" w:cs="Times New Roman"/>
          <w:sz w:val="24"/>
          <w:szCs w:val="24"/>
        </w:rPr>
        <w:t xml:space="preserve"> documentos necessários à habilitação poderão ser apresentados em original, cópia autenticada através de cartório competente ou publicação em órgão da imprensa oficial ou de cópias, desde que acompanhadas dos originais para conferência pelo Pregoeiro.</w:t>
      </w:r>
    </w:p>
    <w:p w14:paraId="2779364B"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7024AFD6"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13.2</w:t>
      </w:r>
      <w:r>
        <w:rPr>
          <w:rFonts w:ascii="Times New Roman" w:eastAsia="Times New Roman" w:hAnsi="Times New Roman" w:cs="Times New Roman"/>
          <w:sz w:val="24"/>
          <w:szCs w:val="24"/>
        </w:rPr>
        <w:t xml:space="preserve">  A</w:t>
      </w:r>
      <w:proofErr w:type="gramEnd"/>
      <w:r>
        <w:rPr>
          <w:rFonts w:ascii="Times New Roman" w:eastAsia="Times New Roman" w:hAnsi="Times New Roman" w:cs="Times New Roman"/>
          <w:sz w:val="24"/>
          <w:szCs w:val="24"/>
        </w:rPr>
        <w:t xml:space="preserve"> empresa ou sociedade estrangeira em funcionamento no país deverá apresentar, também, o decreto de autorização ou o ato de registro ou autorização para funcionamento expedido pelo órgão competente, quando a atividade assim o exigir.</w:t>
      </w:r>
    </w:p>
    <w:p w14:paraId="4A7AA7B7"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5E8104CD"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13.3</w:t>
      </w:r>
      <w:r>
        <w:rPr>
          <w:rFonts w:ascii="Times New Roman" w:eastAsia="Times New Roman" w:hAnsi="Times New Roman" w:cs="Times New Roman"/>
          <w:sz w:val="24"/>
          <w:szCs w:val="24"/>
        </w:rPr>
        <w:t xml:space="preserve"> Não serão aceitos “protocolos de entrega” ou “solicitação de documento” em substituição aos documentos requeridos no presente Edital e seus Anexos.</w:t>
      </w:r>
    </w:p>
    <w:p w14:paraId="16A206D7"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60ED1BD4"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13.4 </w:t>
      </w:r>
      <w:r>
        <w:rPr>
          <w:rFonts w:ascii="Times New Roman" w:eastAsia="Times New Roman" w:hAnsi="Times New Roman" w:cs="Times New Roman"/>
          <w:sz w:val="24"/>
          <w:szCs w:val="24"/>
        </w:rPr>
        <w:t xml:space="preserve">Se a documentação de habilitação não estiver completa e correta ou contrariar qualquer dispositivo deste Edital e seus Anexos, deverá a Pregoeira considerar o proponente inabilitado. </w:t>
      </w:r>
    </w:p>
    <w:p w14:paraId="035176ED"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674C0C94"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13.5</w:t>
      </w:r>
      <w:r>
        <w:rPr>
          <w:rFonts w:ascii="Times New Roman" w:eastAsia="Times New Roman" w:hAnsi="Times New Roman" w:cs="Times New Roman"/>
          <w:sz w:val="24"/>
          <w:szCs w:val="24"/>
        </w:rPr>
        <w:t xml:space="preserve">  Eventuais</w:t>
      </w:r>
      <w:proofErr w:type="gramEnd"/>
      <w:r>
        <w:rPr>
          <w:rFonts w:ascii="Times New Roman" w:eastAsia="Times New Roman" w:hAnsi="Times New Roman" w:cs="Times New Roman"/>
          <w:sz w:val="24"/>
          <w:szCs w:val="24"/>
        </w:rPr>
        <w:t xml:space="preserve"> vícios formais na apresentação dos documentos de habilitação poderão ser saneados na Sessão Pública de processamento do Pregão, através da verificação da informação efetuada através de sítio eletrônico oficial e hábil a conferência. </w:t>
      </w:r>
    </w:p>
    <w:p w14:paraId="6B8B8998"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632A786A"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13.6</w:t>
      </w:r>
      <w:r>
        <w:rPr>
          <w:rFonts w:ascii="Times New Roman" w:eastAsia="Times New Roman" w:hAnsi="Times New Roman" w:cs="Times New Roman"/>
          <w:sz w:val="24"/>
          <w:szCs w:val="24"/>
        </w:rPr>
        <w:t xml:space="preserve"> Documentos apresentados com a validade expirada acarretará a inabilitação do proponente.</w:t>
      </w:r>
    </w:p>
    <w:p w14:paraId="6F5A5F6F" w14:textId="77777777" w:rsidR="00406498" w:rsidRDefault="00406498">
      <w:pPr>
        <w:widowControl w:val="0"/>
        <w:spacing w:after="0"/>
        <w:ind w:left="0" w:right="70" w:hanging="2"/>
        <w:jc w:val="both"/>
        <w:rPr>
          <w:rFonts w:ascii="Times New Roman" w:eastAsia="Times New Roman" w:hAnsi="Times New Roman" w:cs="Times New Roman"/>
          <w:sz w:val="24"/>
          <w:szCs w:val="24"/>
          <w:u w:val="single"/>
        </w:rPr>
      </w:pPr>
    </w:p>
    <w:p w14:paraId="790C18DC"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 DA ADJUDICAÇÃO, DA HOMOLOGAÇÃO E DA CONTRATAÇÃO:</w:t>
      </w:r>
    </w:p>
    <w:p w14:paraId="6022B3B8" w14:textId="77777777" w:rsidR="00406498" w:rsidRDefault="0033229B">
      <w:pPr>
        <w:widowControl w:val="0"/>
        <w:spacing w:after="0"/>
        <w:ind w:left="0" w:right="70" w:hanging="2"/>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  </w:t>
      </w:r>
    </w:p>
    <w:p w14:paraId="2E55872A" w14:textId="77777777" w:rsidR="00406498" w:rsidRDefault="0033229B">
      <w:pPr>
        <w:widowControl w:val="0"/>
        <w:spacing w:after="0"/>
        <w:ind w:left="0" w:right="70" w:hanging="2"/>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lastRenderedPageBreak/>
        <w:t>14.1</w:t>
      </w:r>
      <w:r>
        <w:rPr>
          <w:rFonts w:ascii="Times New Roman" w:eastAsia="Times New Roman" w:hAnsi="Times New Roman" w:cs="Times New Roman"/>
          <w:sz w:val="24"/>
          <w:szCs w:val="24"/>
        </w:rPr>
        <w:t xml:space="preserve"> O pregoeiro adjudicará o objeto do certame ao arrematante, com a posterior homologação do resultado pela Secretária de Acessibilidade.</w:t>
      </w:r>
    </w:p>
    <w:p w14:paraId="222F30A0" w14:textId="77777777" w:rsidR="00406498" w:rsidRDefault="00406498">
      <w:pPr>
        <w:widowControl w:val="0"/>
        <w:spacing w:after="0"/>
        <w:ind w:left="0" w:right="70" w:hanging="2"/>
        <w:jc w:val="both"/>
        <w:rPr>
          <w:rFonts w:ascii="Times New Roman" w:eastAsia="Times New Roman" w:hAnsi="Times New Roman" w:cs="Times New Roman"/>
          <w:color w:val="FF0000"/>
          <w:sz w:val="24"/>
          <w:szCs w:val="24"/>
        </w:rPr>
      </w:pPr>
    </w:p>
    <w:p w14:paraId="07691FDA"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color w:val="000000"/>
          <w:sz w:val="24"/>
          <w:szCs w:val="24"/>
        </w:rPr>
        <w:t xml:space="preserve">14.1.1 </w:t>
      </w:r>
      <w:r>
        <w:rPr>
          <w:rFonts w:ascii="Times New Roman" w:eastAsia="Times New Roman" w:hAnsi="Times New Roman" w:cs="Times New Roman"/>
          <w:sz w:val="24"/>
          <w:szCs w:val="24"/>
        </w:rPr>
        <w:t xml:space="preserve"> No</w:t>
      </w:r>
      <w:proofErr w:type="gramEnd"/>
      <w:r>
        <w:rPr>
          <w:rFonts w:ascii="Times New Roman" w:eastAsia="Times New Roman" w:hAnsi="Times New Roman" w:cs="Times New Roman"/>
          <w:sz w:val="24"/>
          <w:szCs w:val="24"/>
        </w:rPr>
        <w:t xml:space="preserve"> caso de interposição de recurso, a homologação ocorrerá após o seu julgamento. </w:t>
      </w:r>
    </w:p>
    <w:p w14:paraId="66F7AABC"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465DE582"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14.2</w:t>
      </w:r>
      <w:r>
        <w:rPr>
          <w:rFonts w:ascii="Times New Roman" w:eastAsia="Times New Roman" w:hAnsi="Times New Roman" w:cs="Times New Roman"/>
          <w:sz w:val="24"/>
          <w:szCs w:val="24"/>
        </w:rPr>
        <w:t xml:space="preserve"> O MUNICÍPIO DE NITERÓI, no prazo máximo de 60 dias (sessenta) dias da apresentação da proposta, convocará a vencedora do certame para assinatura do contrato no prazo de 5 (cinco) dias úteis. </w:t>
      </w:r>
    </w:p>
    <w:p w14:paraId="1B3A85B2"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2F27AC7F"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14.3</w:t>
      </w:r>
      <w:r>
        <w:rPr>
          <w:rFonts w:ascii="Times New Roman" w:eastAsia="Times New Roman" w:hAnsi="Times New Roman" w:cs="Times New Roman"/>
          <w:sz w:val="24"/>
          <w:szCs w:val="24"/>
        </w:rPr>
        <w:t xml:space="preserve"> A convocação a que se refere o subitem anterior far-se-á através de comunicação endereçada diretamente à licitante vencedora, dentro do prazo de validade da sua proposta. </w:t>
      </w:r>
    </w:p>
    <w:p w14:paraId="20114BC5"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529490EB"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14.4</w:t>
      </w:r>
      <w:r>
        <w:rPr>
          <w:rFonts w:ascii="Times New Roman" w:eastAsia="Times New Roman" w:hAnsi="Times New Roman" w:cs="Times New Roman"/>
          <w:sz w:val="24"/>
          <w:szCs w:val="24"/>
        </w:rPr>
        <w:t xml:space="preserve">  O</w:t>
      </w:r>
      <w:proofErr w:type="gramEnd"/>
      <w:r>
        <w:rPr>
          <w:rFonts w:ascii="Times New Roman" w:eastAsia="Times New Roman" w:hAnsi="Times New Roman" w:cs="Times New Roman"/>
          <w:sz w:val="24"/>
          <w:szCs w:val="24"/>
        </w:rPr>
        <w:t xml:space="preserve"> prazo estabelecido no documento de convocação poderá ser prorrogado uma vez, por igual período, quando solicitado expressamente pela parte durante o seu transcurso e se acolhidas pela Administração as justificativas apresentadas.</w:t>
      </w:r>
    </w:p>
    <w:p w14:paraId="288864BC"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138D4037"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14.5</w:t>
      </w:r>
      <w:r>
        <w:rPr>
          <w:rFonts w:ascii="Times New Roman" w:eastAsia="Times New Roman" w:hAnsi="Times New Roman" w:cs="Times New Roman"/>
          <w:sz w:val="24"/>
          <w:szCs w:val="24"/>
        </w:rPr>
        <w:t xml:space="preserve">  A</w:t>
      </w:r>
      <w:proofErr w:type="gramEnd"/>
      <w:r>
        <w:rPr>
          <w:rFonts w:ascii="Times New Roman" w:eastAsia="Times New Roman" w:hAnsi="Times New Roman" w:cs="Times New Roman"/>
          <w:sz w:val="24"/>
          <w:szCs w:val="24"/>
        </w:rPr>
        <w:t xml:space="preserve"> licitante vencedora deverá manter as mesmas condições de habilitação consignadas neste edital.</w:t>
      </w:r>
    </w:p>
    <w:p w14:paraId="2CE52F23"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6F4E0B2F"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14.6</w:t>
      </w:r>
      <w:r>
        <w:rPr>
          <w:rFonts w:ascii="Times New Roman" w:eastAsia="Times New Roman" w:hAnsi="Times New Roman" w:cs="Times New Roman"/>
          <w:sz w:val="24"/>
          <w:szCs w:val="24"/>
        </w:rPr>
        <w:t xml:space="preserve"> A recusa injustificada do adjudicatário em assinar o contrato, até 5 (cinco) dias úteis após sua convocação, caracterizará o descumprimento total da obrigação, sujeitando-se às penalidades legalmente estabelecidas. </w:t>
      </w:r>
    </w:p>
    <w:p w14:paraId="200FF021"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1E7BE4C0"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14.6.1</w:t>
      </w:r>
      <w:r>
        <w:rPr>
          <w:rFonts w:ascii="Times New Roman" w:eastAsia="Times New Roman" w:hAnsi="Times New Roman" w:cs="Times New Roman"/>
          <w:sz w:val="24"/>
          <w:szCs w:val="24"/>
        </w:rPr>
        <w:t xml:space="preserve"> Nesse caso, o pregoeiro convocará o segundo colocado para, nos termos do inciso XVII do art.4º da Lei 10.520/00, propor a contratação nos termos da proposta vencedora. </w:t>
      </w:r>
    </w:p>
    <w:p w14:paraId="12036D86"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288D6401"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14.6.2</w:t>
      </w:r>
      <w:r>
        <w:rPr>
          <w:rFonts w:ascii="Times New Roman" w:eastAsia="Times New Roman" w:hAnsi="Times New Roman" w:cs="Times New Roman"/>
          <w:sz w:val="24"/>
          <w:szCs w:val="24"/>
        </w:rPr>
        <w:t xml:space="preserve"> Caso o segundo colocado não aceite firmar a contratação nos termos da proposta vencedora, será facultado ao Município de Niterói analisar a oferta deste a as subsequentes, na ordem de classificação, até a apuração de uma que atenda ao edital, sendo o respectivo licitante declarado vencedor, ou revogar a licitação.</w:t>
      </w:r>
    </w:p>
    <w:p w14:paraId="5342484A"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30DC1520" w14:textId="77777777" w:rsidR="00406498" w:rsidRDefault="0033229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15- DAS OBRIGAÇÕES DO CONTRATANTE </w:t>
      </w:r>
    </w:p>
    <w:p w14:paraId="06234917" w14:textId="77777777" w:rsidR="00406498" w:rsidRDefault="0033229B">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15.1</w:t>
      </w:r>
      <w:r>
        <w:rPr>
          <w:rFonts w:ascii="Times New Roman" w:eastAsia="Times New Roman" w:hAnsi="Times New Roman" w:cs="Times New Roman"/>
          <w:color w:val="000000"/>
          <w:sz w:val="24"/>
          <w:szCs w:val="24"/>
        </w:rPr>
        <w:t xml:space="preserve"> efetuar os pagamentos devidos à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nas condições estabelecidas no contrato;</w:t>
      </w:r>
    </w:p>
    <w:p w14:paraId="12B7B061" w14:textId="77777777" w:rsidR="00406498" w:rsidRDefault="00406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2BF6357B" w14:textId="1F480C95" w:rsidR="00406498" w:rsidRDefault="0033229B">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15.2</w:t>
      </w:r>
      <w:r>
        <w:rPr>
          <w:rFonts w:ascii="Times New Roman" w:eastAsia="Times New Roman" w:hAnsi="Times New Roman" w:cs="Times New Roman"/>
          <w:color w:val="000000"/>
          <w:sz w:val="24"/>
          <w:szCs w:val="24"/>
        </w:rPr>
        <w:t xml:space="preserve"> fornecer à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xml:space="preserve"> </w:t>
      </w:r>
      <w:r w:rsidR="00E86B84">
        <w:rPr>
          <w:rFonts w:ascii="Times New Roman" w:eastAsia="Times New Roman" w:hAnsi="Times New Roman" w:cs="Times New Roman"/>
          <w:color w:val="000000"/>
          <w:sz w:val="24"/>
          <w:szCs w:val="24"/>
        </w:rPr>
        <w:t xml:space="preserve">os </w:t>
      </w:r>
      <w:r>
        <w:rPr>
          <w:rFonts w:ascii="Times New Roman" w:eastAsia="Times New Roman" w:hAnsi="Times New Roman" w:cs="Times New Roman"/>
          <w:color w:val="000000"/>
          <w:sz w:val="24"/>
          <w:szCs w:val="24"/>
        </w:rPr>
        <w:t>documentos, informações e demais elementos que possuir e pertinentes à execução do presente contrato;</w:t>
      </w:r>
    </w:p>
    <w:p w14:paraId="1F6E8B06" w14:textId="77777777" w:rsidR="00406498" w:rsidRDefault="00406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6ED828C3" w14:textId="77777777" w:rsidR="00406498" w:rsidRDefault="0033229B">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15.3</w:t>
      </w:r>
      <w:r>
        <w:rPr>
          <w:rFonts w:ascii="Times New Roman" w:eastAsia="Times New Roman" w:hAnsi="Times New Roman" w:cs="Times New Roman"/>
          <w:color w:val="000000"/>
          <w:sz w:val="24"/>
          <w:szCs w:val="24"/>
        </w:rPr>
        <w:t xml:space="preserve">   exercer a fiscalização do contrato;</w:t>
      </w:r>
    </w:p>
    <w:p w14:paraId="75A0BAE5" w14:textId="77777777" w:rsidR="00406498" w:rsidRDefault="00406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322EDF59" w14:textId="77777777" w:rsidR="00406498" w:rsidRDefault="0033229B">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15.4</w:t>
      </w:r>
      <w:r>
        <w:rPr>
          <w:rFonts w:ascii="Times New Roman" w:eastAsia="Times New Roman" w:hAnsi="Times New Roman" w:cs="Times New Roman"/>
          <w:color w:val="000000"/>
          <w:sz w:val="24"/>
          <w:szCs w:val="24"/>
        </w:rPr>
        <w:t xml:space="preserve">  receber</w:t>
      </w:r>
      <w:proofErr w:type="gramEnd"/>
      <w:r>
        <w:rPr>
          <w:rFonts w:ascii="Times New Roman" w:eastAsia="Times New Roman" w:hAnsi="Times New Roman" w:cs="Times New Roman"/>
          <w:color w:val="000000"/>
          <w:sz w:val="24"/>
          <w:szCs w:val="24"/>
        </w:rPr>
        <w:t xml:space="preserve"> provisória e definitivamente o objeto do contrato, nas formas definidas no edital e no contrato.</w:t>
      </w:r>
    </w:p>
    <w:p w14:paraId="4B3B326C" w14:textId="77777777" w:rsidR="00406498" w:rsidRDefault="00406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u w:val="single"/>
        </w:rPr>
      </w:pPr>
    </w:p>
    <w:p w14:paraId="390A31F3" w14:textId="77777777" w:rsidR="00406498" w:rsidRDefault="0033229B">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16 - DAS OBRIGAÇÕES DA CONTRATADA:</w:t>
      </w:r>
    </w:p>
    <w:p w14:paraId="572B1383" w14:textId="77777777" w:rsidR="00406498" w:rsidRDefault="00406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2A98796F" w14:textId="77777777" w:rsidR="00406498" w:rsidRDefault="0033229B">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16.1</w:t>
      </w:r>
      <w:r>
        <w:rPr>
          <w:rFonts w:ascii="Times New Roman" w:eastAsia="Times New Roman" w:hAnsi="Times New Roman" w:cs="Times New Roman"/>
          <w:color w:val="000000"/>
          <w:sz w:val="24"/>
          <w:szCs w:val="24"/>
        </w:rPr>
        <w:t xml:space="preserve"> entregar os bens, na quantidade, qualidade, local e prazos especificados no cronograma de execução do contrato, conforme especificado no instrumento contratual;</w:t>
      </w:r>
    </w:p>
    <w:p w14:paraId="36775FEE" w14:textId="77777777" w:rsidR="00406498" w:rsidRDefault="00406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1CA807AD" w14:textId="77777777" w:rsidR="00406498" w:rsidRDefault="0033229B">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16.2</w:t>
      </w:r>
      <w:r>
        <w:rPr>
          <w:rFonts w:ascii="Times New Roman" w:eastAsia="Times New Roman" w:hAnsi="Times New Roman" w:cs="Times New Roman"/>
          <w:color w:val="000000"/>
          <w:sz w:val="24"/>
          <w:szCs w:val="24"/>
        </w:rPr>
        <w:t xml:space="preserve">  entregar</w:t>
      </w:r>
      <w:proofErr w:type="gramEnd"/>
      <w:r>
        <w:rPr>
          <w:rFonts w:ascii="Times New Roman" w:eastAsia="Times New Roman" w:hAnsi="Times New Roman" w:cs="Times New Roman"/>
          <w:color w:val="000000"/>
          <w:sz w:val="24"/>
          <w:szCs w:val="24"/>
        </w:rPr>
        <w:t xml:space="preserve"> o objeto do contrato sem qualquer ônus para o </w:t>
      </w:r>
      <w:r>
        <w:rPr>
          <w:rFonts w:ascii="Times New Roman" w:eastAsia="Times New Roman" w:hAnsi="Times New Roman" w:cs="Times New Roman"/>
          <w:b/>
          <w:color w:val="000000"/>
          <w:sz w:val="24"/>
          <w:szCs w:val="24"/>
        </w:rPr>
        <w:t>CONTRATANTE</w:t>
      </w:r>
      <w:r>
        <w:rPr>
          <w:rFonts w:ascii="Times New Roman" w:eastAsia="Times New Roman" w:hAnsi="Times New Roman" w:cs="Times New Roman"/>
          <w:color w:val="000000"/>
          <w:sz w:val="24"/>
          <w:szCs w:val="24"/>
        </w:rPr>
        <w:t>, estando incluído no valor do pagamento todas e quaisquer despesas, tais como tributos, frete, seguro e descarregamento das mercadorias;</w:t>
      </w:r>
    </w:p>
    <w:p w14:paraId="753B45FF" w14:textId="77777777" w:rsidR="00406498" w:rsidRDefault="00406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7DF932C8" w14:textId="77777777" w:rsidR="00406498" w:rsidRDefault="0033229B">
      <w:pPr>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16.3</w:t>
      </w:r>
      <w:r>
        <w:rPr>
          <w:rFonts w:ascii="Times New Roman" w:eastAsia="Times New Roman" w:hAnsi="Times New Roman" w:cs="Times New Roman"/>
          <w:color w:val="000000"/>
          <w:sz w:val="24"/>
          <w:szCs w:val="24"/>
        </w:rPr>
        <w:t xml:space="preserve">  manter</w:t>
      </w:r>
      <w:proofErr w:type="gramEnd"/>
      <w:r>
        <w:rPr>
          <w:rFonts w:ascii="Times New Roman" w:eastAsia="Times New Roman" w:hAnsi="Times New Roman" w:cs="Times New Roman"/>
          <w:color w:val="000000"/>
          <w:sz w:val="24"/>
          <w:szCs w:val="24"/>
        </w:rPr>
        <w:t xml:space="preserve"> em estoque um mínimo de bens necessários à execução do objeto do contrato;</w:t>
      </w:r>
    </w:p>
    <w:p w14:paraId="5C1E1944" w14:textId="77777777" w:rsidR="00406498" w:rsidRDefault="0033229B">
      <w:pPr>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16.4</w:t>
      </w:r>
      <w:r>
        <w:rPr>
          <w:rFonts w:ascii="Times New Roman" w:eastAsia="Times New Roman" w:hAnsi="Times New Roman" w:cs="Times New Roman"/>
          <w:color w:val="000000"/>
          <w:sz w:val="24"/>
          <w:szCs w:val="24"/>
        </w:rPr>
        <w:t xml:space="preserve">  comunicar</w:t>
      </w:r>
      <w:proofErr w:type="gramEnd"/>
      <w:r>
        <w:rPr>
          <w:rFonts w:ascii="Times New Roman" w:eastAsia="Times New Roman" w:hAnsi="Times New Roman" w:cs="Times New Roman"/>
          <w:color w:val="000000"/>
          <w:sz w:val="24"/>
          <w:szCs w:val="24"/>
        </w:rPr>
        <w:t xml:space="preserve"> ao Fiscal do contrato, por escrito e tão logo constatado problema ou a impossibilidade de execução de qualquer obrigação contratual, para a adoção das providências cabíveis;</w:t>
      </w:r>
    </w:p>
    <w:p w14:paraId="09BC343A" w14:textId="77777777" w:rsidR="00406498" w:rsidRDefault="0033229B">
      <w:pPr>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16.5</w:t>
      </w:r>
      <w:r>
        <w:rPr>
          <w:rFonts w:ascii="Times New Roman" w:eastAsia="Times New Roman" w:hAnsi="Times New Roman" w:cs="Times New Roman"/>
          <w:color w:val="000000"/>
          <w:sz w:val="24"/>
          <w:szCs w:val="24"/>
        </w:rPr>
        <w:t xml:space="preserve">  reparar</w:t>
      </w:r>
      <w:proofErr w:type="gramEnd"/>
      <w:r>
        <w:rPr>
          <w:rFonts w:ascii="Times New Roman" w:eastAsia="Times New Roman" w:hAnsi="Times New Roman" w:cs="Times New Roman"/>
          <w:color w:val="000000"/>
          <w:sz w:val="24"/>
          <w:szCs w:val="24"/>
        </w:rPr>
        <w:t xml:space="preserve">,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14:paraId="142C457A" w14:textId="77777777" w:rsidR="00406498" w:rsidRDefault="0033229B">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16.6</w:t>
      </w:r>
      <w:r>
        <w:rPr>
          <w:rFonts w:ascii="Times New Roman" w:eastAsia="Times New Roman" w:hAnsi="Times New Roman" w:cs="Times New Roman"/>
          <w:color w:val="000000"/>
          <w:sz w:val="24"/>
          <w:szCs w:val="24"/>
        </w:rPr>
        <w:t xml:space="preserve">  indenizar</w:t>
      </w:r>
      <w:proofErr w:type="gramEnd"/>
      <w:r>
        <w:rPr>
          <w:rFonts w:ascii="Times New Roman" w:eastAsia="Times New Roman" w:hAnsi="Times New Roman" w:cs="Times New Roman"/>
          <w:color w:val="000000"/>
          <w:sz w:val="24"/>
          <w:szCs w:val="24"/>
        </w:rPr>
        <w:t xml:space="preserve"> todo e qualquer dano e prejuízo pessoal ou material que possa advir, direta ou indiretamente, do exercício de suas atividades ou serem causados por seus prepostos à </w:t>
      </w:r>
      <w:r>
        <w:rPr>
          <w:rFonts w:ascii="Times New Roman" w:eastAsia="Times New Roman" w:hAnsi="Times New Roman" w:cs="Times New Roman"/>
          <w:b/>
          <w:color w:val="000000"/>
          <w:sz w:val="24"/>
          <w:szCs w:val="24"/>
        </w:rPr>
        <w:t xml:space="preserve">CONTRATANTE </w:t>
      </w:r>
      <w:r>
        <w:rPr>
          <w:rFonts w:ascii="Times New Roman" w:eastAsia="Times New Roman" w:hAnsi="Times New Roman" w:cs="Times New Roman"/>
          <w:color w:val="000000"/>
          <w:sz w:val="24"/>
          <w:szCs w:val="24"/>
        </w:rPr>
        <w:t>ou terceiros.</w:t>
      </w:r>
    </w:p>
    <w:p w14:paraId="56467E28" w14:textId="77777777" w:rsidR="00546DA9" w:rsidRDefault="00546DA9">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17219D6" w14:textId="77777777" w:rsidR="00406498" w:rsidRDefault="0033229B">
      <w:pPr>
        <w:widowControl w:val="0"/>
        <w:spacing w:after="0"/>
        <w:ind w:left="0" w:right="70" w:hanging="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p>
    <w:p w14:paraId="1155E948" w14:textId="77777777" w:rsidR="00406498" w:rsidRDefault="0033229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17 </w:t>
      </w:r>
      <w:proofErr w:type="gramStart"/>
      <w:r>
        <w:rPr>
          <w:rFonts w:ascii="Times New Roman" w:eastAsia="Times New Roman" w:hAnsi="Times New Roman" w:cs="Times New Roman"/>
          <w:b/>
          <w:sz w:val="24"/>
          <w:szCs w:val="24"/>
        </w:rPr>
        <w:t>-  DA</w:t>
      </w:r>
      <w:proofErr w:type="gramEnd"/>
      <w:r>
        <w:rPr>
          <w:rFonts w:ascii="Times New Roman" w:eastAsia="Times New Roman" w:hAnsi="Times New Roman" w:cs="Times New Roman"/>
          <w:b/>
          <w:sz w:val="24"/>
          <w:szCs w:val="24"/>
        </w:rPr>
        <w:t xml:space="preserve"> SUBCONTRATAÇÃO, CESSÃO OU TRANSFERÊNCIA</w:t>
      </w:r>
    </w:p>
    <w:p w14:paraId="27E32E06" w14:textId="77777777" w:rsidR="00406498" w:rsidRDefault="0033229B">
      <w:pPr>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17.1 </w:t>
      </w:r>
      <w:r>
        <w:rPr>
          <w:rFonts w:ascii="Times New Roman" w:eastAsia="Times New Roman" w:hAnsi="Times New Roman" w:cs="Times New Roman"/>
          <w:sz w:val="24"/>
          <w:szCs w:val="24"/>
        </w:rPr>
        <w:t xml:space="preserve"> O</w:t>
      </w:r>
      <w:proofErr w:type="gramEnd"/>
      <w:r>
        <w:rPr>
          <w:rFonts w:ascii="Times New Roman" w:eastAsia="Times New Roman" w:hAnsi="Times New Roman" w:cs="Times New Roman"/>
          <w:sz w:val="24"/>
          <w:szCs w:val="24"/>
        </w:rPr>
        <w:t xml:space="preserve"> objeto do contrato não poderá ser subcontratado, cedido ou transferido no todo ou em parte, a não ser com prévio e expresso consentimento do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e sempre mediante instrumento próprio, devidamente motivado, a ser publicado no Diário Oficial do Município de Niterói.</w:t>
      </w:r>
    </w:p>
    <w:p w14:paraId="51696A5E" w14:textId="77777777" w:rsidR="00406498" w:rsidRDefault="0033229B">
      <w:pPr>
        <w:ind w:left="0" w:hanging="2"/>
        <w:jc w:val="both"/>
        <w:rPr>
          <w:rFonts w:ascii="Times New Roman" w:eastAsia="Times New Roman" w:hAnsi="Times New Roman" w:cs="Times New Roman"/>
          <w:sz w:val="24"/>
          <w:szCs w:val="24"/>
          <w:u w:val="single"/>
        </w:rPr>
      </w:pPr>
      <w:proofErr w:type="gramStart"/>
      <w:r>
        <w:rPr>
          <w:rFonts w:ascii="Times New Roman" w:eastAsia="Times New Roman" w:hAnsi="Times New Roman" w:cs="Times New Roman"/>
          <w:b/>
          <w:sz w:val="24"/>
          <w:szCs w:val="24"/>
        </w:rPr>
        <w:lastRenderedPageBreak/>
        <w:t xml:space="preserve">17.2 </w:t>
      </w:r>
      <w:r>
        <w:rPr>
          <w:rFonts w:ascii="Times New Roman" w:eastAsia="Times New Roman" w:hAnsi="Times New Roman" w:cs="Times New Roman"/>
          <w:sz w:val="24"/>
          <w:szCs w:val="24"/>
        </w:rPr>
        <w:t xml:space="preserve"> O</w:t>
      </w:r>
      <w:proofErr w:type="gramEnd"/>
      <w:r>
        <w:rPr>
          <w:rFonts w:ascii="Times New Roman" w:eastAsia="Times New Roman" w:hAnsi="Times New Roman" w:cs="Times New Roman"/>
          <w:sz w:val="24"/>
          <w:szCs w:val="24"/>
        </w:rPr>
        <w:t xml:space="preserve"> cessionário ficará sub-rogado em todos os direitos e obrigações do cedente e deverá atender a todos os requisitos de habilitação estabelecidos no instrumento convocatório e legislação específica. </w:t>
      </w:r>
    </w:p>
    <w:p w14:paraId="54227399" w14:textId="77777777" w:rsidR="00406498" w:rsidRDefault="0033229B">
      <w:pPr>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17.3  </w:t>
      </w:r>
      <w:r>
        <w:rPr>
          <w:rFonts w:ascii="Times New Roman" w:eastAsia="Times New Roman" w:hAnsi="Times New Roman" w:cs="Times New Roman"/>
          <w:sz w:val="24"/>
          <w:szCs w:val="24"/>
        </w:rPr>
        <w:t>Em</w:t>
      </w:r>
      <w:proofErr w:type="gramEnd"/>
      <w:r>
        <w:rPr>
          <w:rFonts w:ascii="Times New Roman" w:eastAsia="Times New Roman" w:hAnsi="Times New Roman" w:cs="Times New Roman"/>
          <w:sz w:val="24"/>
          <w:szCs w:val="24"/>
        </w:rPr>
        <w:t xml:space="preserve"> qualquer caso, o consentimento na cessão não importa na quitação, exoneração ou redução da responsabilidade, da cedente-</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perante a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w:t>
      </w:r>
    </w:p>
    <w:p w14:paraId="48B995D7" w14:textId="77777777" w:rsidR="00406498" w:rsidRDefault="0033229B">
      <w:pPr>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17.4</w:t>
      </w:r>
      <w:r>
        <w:rPr>
          <w:rFonts w:ascii="Times New Roman" w:eastAsia="Times New Roman" w:hAnsi="Times New Roman" w:cs="Times New Roman"/>
          <w:sz w:val="24"/>
          <w:szCs w:val="24"/>
        </w:rPr>
        <w:t xml:space="preserve">  Fica</w:t>
      </w:r>
      <w:proofErr w:type="gramEnd"/>
      <w:r>
        <w:rPr>
          <w:rFonts w:ascii="Times New Roman" w:eastAsia="Times New Roman" w:hAnsi="Times New Roman" w:cs="Times New Roman"/>
          <w:sz w:val="24"/>
          <w:szCs w:val="24"/>
        </w:rPr>
        <w:t xml:space="preserve"> expressamente vedada a possibilidade de subcontratação de cooperativas.</w:t>
      </w:r>
    </w:p>
    <w:p w14:paraId="12B62A1B" w14:textId="77777777" w:rsidR="00406498" w:rsidRDefault="0033229B" w:rsidP="00F71099">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17.5</w:t>
      </w:r>
      <w:r>
        <w:rPr>
          <w:rFonts w:ascii="Times New Roman" w:eastAsia="Times New Roman" w:hAnsi="Times New Roman" w:cs="Times New Roman"/>
          <w:sz w:val="24"/>
          <w:szCs w:val="24"/>
        </w:rPr>
        <w:t xml:space="preserve"> - 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aplicável, assim como a seus sócios, as limitações convencionais e legais.</w:t>
      </w:r>
    </w:p>
    <w:p w14:paraId="717A0ED8"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729867C8"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18 - DAS CONDIÇÕES GERAIS DE PRAZO E RECEBIMENTO DO OBJETO DA LICITAÇÃO </w:t>
      </w:r>
    </w:p>
    <w:p w14:paraId="5BD25279"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2EB2DEAC" w14:textId="1FCD5BA0"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18.1</w:t>
      </w:r>
      <w:r>
        <w:rPr>
          <w:rFonts w:ascii="Times New Roman" w:eastAsia="Times New Roman" w:hAnsi="Times New Roman" w:cs="Times New Roman"/>
          <w:sz w:val="24"/>
          <w:szCs w:val="24"/>
        </w:rPr>
        <w:t xml:space="preserve">  O</w:t>
      </w:r>
      <w:proofErr w:type="gramEnd"/>
      <w:r>
        <w:rPr>
          <w:rFonts w:ascii="Times New Roman" w:eastAsia="Times New Roman" w:hAnsi="Times New Roman" w:cs="Times New Roman"/>
          <w:sz w:val="24"/>
          <w:szCs w:val="24"/>
        </w:rPr>
        <w:t xml:space="preserve"> prazo de entrega dos itens/lotes descritos </w:t>
      </w:r>
      <w:r>
        <w:rPr>
          <w:rFonts w:ascii="Times New Roman" w:eastAsia="Times New Roman" w:hAnsi="Times New Roman" w:cs="Times New Roman"/>
          <w:sz w:val="24"/>
          <w:szCs w:val="24"/>
          <w:u w:val="single"/>
        </w:rPr>
        <w:t xml:space="preserve">no Anexo </w:t>
      </w:r>
      <w:r w:rsidR="00E86B84">
        <w:rPr>
          <w:rFonts w:ascii="Times New Roman" w:eastAsia="Times New Roman" w:hAnsi="Times New Roman" w:cs="Times New Roman"/>
          <w:sz w:val="24"/>
          <w:szCs w:val="24"/>
          <w:u w:val="single"/>
        </w:rPr>
        <w:t>I</w:t>
      </w:r>
      <w:r>
        <w:rPr>
          <w:rFonts w:ascii="Times New Roman" w:eastAsia="Times New Roman" w:hAnsi="Times New Roman" w:cs="Times New Roman"/>
          <w:sz w:val="24"/>
          <w:szCs w:val="24"/>
          <w:u w:val="single"/>
        </w:rPr>
        <w:t xml:space="preserve"> – Termo de Referência do Objeto</w:t>
      </w:r>
      <w:r>
        <w:rPr>
          <w:rFonts w:ascii="Times New Roman" w:eastAsia="Times New Roman" w:hAnsi="Times New Roman" w:cs="Times New Roman"/>
          <w:sz w:val="24"/>
          <w:szCs w:val="24"/>
        </w:rPr>
        <w:t xml:space="preserve">, será de até 30 (trinta)  dias corridos, contados da data do envio da Autorização de Compra, que será enviada via fax à(s) Licitante(s) vencedora(s), após a assinatura do contrato.   </w:t>
      </w:r>
      <w:r>
        <w:rPr>
          <w:rFonts w:ascii="Times New Roman" w:eastAsia="Times New Roman" w:hAnsi="Times New Roman" w:cs="Times New Roman"/>
          <w:sz w:val="24"/>
          <w:szCs w:val="24"/>
        </w:rPr>
        <w:tab/>
      </w:r>
    </w:p>
    <w:p w14:paraId="1F1549D9"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0EBEC9C0"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18.2 </w:t>
      </w:r>
      <w:r>
        <w:rPr>
          <w:rFonts w:ascii="Times New Roman" w:eastAsia="Times New Roman" w:hAnsi="Times New Roman" w:cs="Times New Roman"/>
          <w:sz w:val="24"/>
          <w:szCs w:val="24"/>
        </w:rPr>
        <w:t xml:space="preserve"> Os</w:t>
      </w:r>
      <w:proofErr w:type="gramEnd"/>
      <w:r>
        <w:rPr>
          <w:rFonts w:ascii="Times New Roman" w:eastAsia="Times New Roman" w:hAnsi="Times New Roman" w:cs="Times New Roman"/>
          <w:sz w:val="24"/>
          <w:szCs w:val="24"/>
        </w:rPr>
        <w:t xml:space="preserve"> itens/lotes desta licitação deverão ser entregues no Prédio da Rodoviária Roberto Silveira 5º andar – Centro – Niterói – RJ – CEP 24030-110, em dia útil (de 2ª a 6ª feira) e em horário compreendido entre 10:00 e 12:00 horas e entre 13:00 e 17:00 horas.</w:t>
      </w:r>
    </w:p>
    <w:p w14:paraId="484E7BE7"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05F42CC1"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18.3</w:t>
      </w:r>
      <w:r>
        <w:rPr>
          <w:rFonts w:ascii="Times New Roman" w:eastAsia="Times New Roman" w:hAnsi="Times New Roman" w:cs="Times New Roman"/>
          <w:sz w:val="24"/>
          <w:szCs w:val="24"/>
        </w:rPr>
        <w:t xml:space="preserve">  É</w:t>
      </w:r>
      <w:proofErr w:type="gramEnd"/>
      <w:r>
        <w:rPr>
          <w:rFonts w:ascii="Times New Roman" w:eastAsia="Times New Roman" w:hAnsi="Times New Roman" w:cs="Times New Roman"/>
          <w:sz w:val="24"/>
          <w:szCs w:val="24"/>
        </w:rPr>
        <w:t xml:space="preserve"> imprescindível que as datas e os horários da entrega sejam comunicados ao Município de Niterói, por escrito, com antecedência de no mínimo 48 (quarenta e oito) horas úteis, pelo e-mail </w:t>
      </w:r>
      <w:hyperlink r:id="rId13">
        <w:r>
          <w:rPr>
            <w:rFonts w:ascii="Times New Roman" w:eastAsia="Times New Roman" w:hAnsi="Times New Roman" w:cs="Times New Roman"/>
            <w:color w:val="0000FF"/>
            <w:sz w:val="24"/>
            <w:szCs w:val="24"/>
            <w:u w:val="single"/>
          </w:rPr>
          <w:t>acessibilidade.niteroi@gmail.com</w:t>
        </w:r>
      </w:hyperlink>
      <w:r>
        <w:rPr>
          <w:rFonts w:ascii="Times New Roman" w:eastAsia="Times New Roman" w:hAnsi="Times New Roman" w:cs="Times New Roman"/>
          <w:sz w:val="24"/>
          <w:szCs w:val="24"/>
        </w:rPr>
        <w:tab/>
      </w:r>
    </w:p>
    <w:p w14:paraId="0365A7CE"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6DE34C72"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18.4</w:t>
      </w:r>
      <w:r>
        <w:rPr>
          <w:rFonts w:ascii="Times New Roman" w:eastAsia="Times New Roman" w:hAnsi="Times New Roman" w:cs="Times New Roman"/>
          <w:sz w:val="24"/>
          <w:szCs w:val="24"/>
        </w:rPr>
        <w:t xml:space="preserve">  Os</w:t>
      </w:r>
      <w:proofErr w:type="gramEnd"/>
      <w:r>
        <w:rPr>
          <w:rFonts w:ascii="Times New Roman" w:eastAsia="Times New Roman" w:hAnsi="Times New Roman" w:cs="Times New Roman"/>
          <w:sz w:val="24"/>
          <w:szCs w:val="24"/>
        </w:rPr>
        <w:t xml:space="preserve"> materiais deverão ser acondicionados em embalagens de fábrica, sempre que for o caso, de forma a manter sua integridade e não serem danificados durante o transporte.</w:t>
      </w:r>
    </w:p>
    <w:p w14:paraId="43F89D9C"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33C34E9A"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18.5</w:t>
      </w:r>
      <w:r>
        <w:rPr>
          <w:rFonts w:ascii="Times New Roman" w:eastAsia="Times New Roman" w:hAnsi="Times New Roman" w:cs="Times New Roman"/>
          <w:sz w:val="24"/>
          <w:szCs w:val="24"/>
        </w:rPr>
        <w:t xml:space="preserve">  As</w:t>
      </w:r>
      <w:proofErr w:type="gramEnd"/>
      <w:r>
        <w:rPr>
          <w:rFonts w:ascii="Times New Roman" w:eastAsia="Times New Roman" w:hAnsi="Times New Roman" w:cs="Times New Roman"/>
          <w:sz w:val="24"/>
          <w:szCs w:val="24"/>
        </w:rPr>
        <w:t xml:space="preserve"> embalagens de fábrica deverão vir com todos os itens que acompanham a caixa dos originais.</w:t>
      </w:r>
    </w:p>
    <w:p w14:paraId="66AB371F"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516E7D8C"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18.6</w:t>
      </w:r>
      <w:r>
        <w:rPr>
          <w:rFonts w:ascii="Times New Roman" w:eastAsia="Times New Roman" w:hAnsi="Times New Roman" w:cs="Times New Roman"/>
          <w:sz w:val="24"/>
          <w:szCs w:val="24"/>
        </w:rPr>
        <w:t xml:space="preserve"> - O recebimento do objeto será realizado pela Secretaria Municipal de Acessibilidade </w:t>
      </w:r>
      <w:r>
        <w:rPr>
          <w:rFonts w:ascii="Times New Roman" w:eastAsia="Times New Roman" w:hAnsi="Times New Roman" w:cs="Times New Roman"/>
          <w:sz w:val="24"/>
          <w:szCs w:val="24"/>
        </w:rPr>
        <w:lastRenderedPageBreak/>
        <w:t>de acordo com as disposições contidas nos artigos 73 a 76 da Lei nº 8.666/93, da seguinte forma:</w:t>
      </w:r>
    </w:p>
    <w:p w14:paraId="16D3432C"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41C4A442" w14:textId="77777777" w:rsidR="00406498" w:rsidRDefault="0033229B">
      <w:pPr>
        <w:widowControl w:val="0"/>
        <w:numPr>
          <w:ilvl w:val="0"/>
          <w:numId w:val="2"/>
        </w:numPr>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Provisoriamente:</w:t>
      </w:r>
      <w:r>
        <w:rPr>
          <w:rFonts w:ascii="Times New Roman" w:eastAsia="Times New Roman" w:hAnsi="Times New Roman" w:cs="Times New Roman"/>
          <w:sz w:val="24"/>
          <w:szCs w:val="24"/>
        </w:rPr>
        <w:t xml:space="preserve"> Dar-se-á com a lavratura do Certificado de Conformidade e será realizado no ato da entrega dos itens/lotes na Sede da Prefeitura.</w:t>
      </w:r>
    </w:p>
    <w:p w14:paraId="2FDE5770" w14:textId="07C0F68E" w:rsidR="00406498" w:rsidRDefault="0033229B">
      <w:pPr>
        <w:widowControl w:val="0"/>
        <w:numPr>
          <w:ilvl w:val="0"/>
          <w:numId w:val="2"/>
        </w:numPr>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Definitivamente: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Dar-se-á com a lavratura do Certificado de Aceitação, no prazo de até 10 (dez) dias úteis contados do Recebimento Provisório, após verificada a conformidade com as especificações correspondentes ao Termo de Refer</w:t>
      </w:r>
      <w:r w:rsidR="00E86B84">
        <w:rPr>
          <w:rFonts w:ascii="Times New Roman" w:eastAsia="Times New Roman" w:hAnsi="Times New Roman" w:cs="Times New Roman"/>
          <w:sz w:val="24"/>
          <w:szCs w:val="24"/>
        </w:rPr>
        <w:t>ê</w:t>
      </w:r>
      <w:r>
        <w:rPr>
          <w:rFonts w:ascii="Times New Roman" w:eastAsia="Times New Roman" w:hAnsi="Times New Roman" w:cs="Times New Roman"/>
          <w:sz w:val="24"/>
          <w:szCs w:val="24"/>
        </w:rPr>
        <w:t>ncia deste Edital, com a conseq</w:t>
      </w:r>
      <w:r w:rsidR="00E86B84">
        <w:rPr>
          <w:rFonts w:ascii="Times New Roman" w:eastAsia="Times New Roman" w:hAnsi="Times New Roman" w:cs="Times New Roman"/>
          <w:sz w:val="24"/>
          <w:szCs w:val="24"/>
        </w:rPr>
        <w:t>u</w:t>
      </w:r>
      <w:r>
        <w:rPr>
          <w:rFonts w:ascii="Times New Roman" w:eastAsia="Times New Roman" w:hAnsi="Times New Roman" w:cs="Times New Roman"/>
          <w:sz w:val="24"/>
          <w:szCs w:val="24"/>
        </w:rPr>
        <w:t>ente aceitação e/ou recusa.</w:t>
      </w:r>
    </w:p>
    <w:p w14:paraId="7FCD26E5"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7C5A1CC5"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19. INSPEÇÃO DE RECEBIMENTO</w:t>
      </w:r>
    </w:p>
    <w:p w14:paraId="280E9BE4"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537F4A13"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19.1</w:t>
      </w:r>
      <w:r>
        <w:rPr>
          <w:rFonts w:ascii="Times New Roman" w:eastAsia="Times New Roman" w:hAnsi="Times New Roman" w:cs="Times New Roman"/>
          <w:sz w:val="24"/>
          <w:szCs w:val="24"/>
        </w:rPr>
        <w:t xml:space="preserve">  Todos</w:t>
      </w:r>
      <w:proofErr w:type="gramEnd"/>
      <w:r>
        <w:rPr>
          <w:rFonts w:ascii="Times New Roman" w:eastAsia="Times New Roman" w:hAnsi="Times New Roman" w:cs="Times New Roman"/>
          <w:sz w:val="24"/>
          <w:szCs w:val="24"/>
        </w:rPr>
        <w:t xml:space="preserve"> os itens entregues serão inspecionados no ato do Recebimento Provisório, objetivando avaliar a conformidade do fornecimento com relação ao quantitativo e às especificações técnicas, comparando-os com as discriminações contidas nas Notas Fiscais que os acompanham e o contido na Proposta de Preços e documentos.</w:t>
      </w:r>
    </w:p>
    <w:p w14:paraId="5549A958"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05F28B22"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19.2 </w:t>
      </w:r>
      <w:r>
        <w:rPr>
          <w:rFonts w:ascii="Times New Roman" w:eastAsia="Times New Roman" w:hAnsi="Times New Roman" w:cs="Times New Roman"/>
          <w:sz w:val="24"/>
          <w:szCs w:val="24"/>
        </w:rPr>
        <w:t xml:space="preserve"> Será</w:t>
      </w:r>
      <w:proofErr w:type="gramEnd"/>
      <w:r>
        <w:rPr>
          <w:rFonts w:ascii="Times New Roman" w:eastAsia="Times New Roman" w:hAnsi="Times New Roman" w:cs="Times New Roman"/>
          <w:sz w:val="24"/>
          <w:szCs w:val="24"/>
        </w:rPr>
        <w:t xml:space="preserve"> feita uma verificação da integridade física dos itens recebidos, de forma a assegurar que nenhum tipo de dano possa ter sido causado aos mesmos durante o transporte.</w:t>
      </w:r>
    </w:p>
    <w:p w14:paraId="44D05BFC"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0865BB13"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19.3 </w:t>
      </w:r>
      <w:r>
        <w:rPr>
          <w:rFonts w:ascii="Times New Roman" w:eastAsia="Times New Roman" w:hAnsi="Times New Roman" w:cs="Times New Roman"/>
          <w:sz w:val="24"/>
          <w:szCs w:val="24"/>
        </w:rPr>
        <w:t xml:space="preserve"> Após</w:t>
      </w:r>
      <w:proofErr w:type="gramEnd"/>
      <w:r>
        <w:rPr>
          <w:rFonts w:ascii="Times New Roman" w:eastAsia="Times New Roman" w:hAnsi="Times New Roman" w:cs="Times New Roman"/>
          <w:sz w:val="24"/>
          <w:szCs w:val="24"/>
        </w:rPr>
        <w:t xml:space="preserve"> a Inspeção de Recebimento, Tânia Regina – Secretário Municipal de Acessibilidade emitirá Certificado de Conformidade, onde constará o número da Nota Fiscal e declaração que indique que o(s) item(</w:t>
      </w:r>
      <w:proofErr w:type="spellStart"/>
      <w:r>
        <w:rPr>
          <w:rFonts w:ascii="Times New Roman" w:eastAsia="Times New Roman" w:hAnsi="Times New Roman" w:cs="Times New Roman"/>
          <w:sz w:val="24"/>
          <w:szCs w:val="24"/>
        </w:rPr>
        <w:t>ns</w:t>
      </w:r>
      <w:proofErr w:type="spellEnd"/>
      <w:r>
        <w:rPr>
          <w:rFonts w:ascii="Times New Roman" w:eastAsia="Times New Roman" w:hAnsi="Times New Roman" w:cs="Times New Roman"/>
          <w:sz w:val="24"/>
          <w:szCs w:val="24"/>
        </w:rPr>
        <w:t>) recebido(s) está(</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de acordo com a discriminação constante na mesma.</w:t>
      </w:r>
    </w:p>
    <w:p w14:paraId="41C68A4A"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78B4102C"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19.4  </w:t>
      </w:r>
      <w:r>
        <w:rPr>
          <w:rFonts w:ascii="Times New Roman" w:eastAsia="Times New Roman" w:hAnsi="Times New Roman" w:cs="Times New Roman"/>
          <w:sz w:val="24"/>
          <w:szCs w:val="24"/>
        </w:rPr>
        <w:t xml:space="preserve"> Caso seja considerado que a discriminação constante da Nota Fiscal está insuficiente para assegurar a conformidade com as especificações técnicas, será feito no ato uma Discriminação Complementar ou Corretiva, documento este que deverá ser assinado pelas partes (fornecedor/adquirente)</w:t>
      </w:r>
    </w:p>
    <w:p w14:paraId="2EDD5947"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7CB6C4D8"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19.5 </w:t>
      </w:r>
      <w:r>
        <w:rPr>
          <w:rFonts w:ascii="Times New Roman" w:eastAsia="Times New Roman" w:hAnsi="Times New Roman" w:cs="Times New Roman"/>
          <w:sz w:val="24"/>
          <w:szCs w:val="24"/>
        </w:rPr>
        <w:t xml:space="preserve"> Os</w:t>
      </w:r>
      <w:proofErr w:type="gramEnd"/>
      <w:r>
        <w:rPr>
          <w:rFonts w:ascii="Times New Roman" w:eastAsia="Times New Roman" w:hAnsi="Times New Roman" w:cs="Times New Roman"/>
          <w:sz w:val="24"/>
          <w:szCs w:val="24"/>
        </w:rPr>
        <w:t xml:space="preserve"> itens não aprovados deverão ser substituídos pela(s) empresa(s) Licitante(s), bem como deverá ser providenciada a complementação dos itens faltantes, no prazo de 05 (cinco) dias úteis, a contar do envio, via fax pelo Município de Niterói, do referido Termo de Recusa, no qual constarão as desconformidades com as especificações e/ou quantitativos.</w:t>
      </w:r>
    </w:p>
    <w:p w14:paraId="0AAA7A53"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49236C56"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19.6  </w:t>
      </w:r>
      <w:r>
        <w:rPr>
          <w:rFonts w:ascii="Times New Roman" w:eastAsia="Times New Roman" w:hAnsi="Times New Roman" w:cs="Times New Roman"/>
          <w:sz w:val="24"/>
          <w:szCs w:val="24"/>
        </w:rPr>
        <w:t xml:space="preserve"> Os custos das substituições dos itens rejeitados e das entregas dos itens faltantes na sede da Prefeitura Municipal de Niterói correrão exclusivamente por conta da(s) Licitante(s) </w:t>
      </w:r>
      <w:r>
        <w:rPr>
          <w:rFonts w:ascii="Times New Roman" w:eastAsia="Times New Roman" w:hAnsi="Times New Roman" w:cs="Times New Roman"/>
          <w:sz w:val="24"/>
          <w:szCs w:val="24"/>
        </w:rPr>
        <w:lastRenderedPageBreak/>
        <w:t>vencedora(s).</w:t>
      </w:r>
    </w:p>
    <w:p w14:paraId="6F000332"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6E877AD7"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19.7 -</w:t>
      </w:r>
      <w:r>
        <w:rPr>
          <w:rFonts w:ascii="Times New Roman" w:eastAsia="Times New Roman" w:hAnsi="Times New Roman" w:cs="Times New Roman"/>
          <w:sz w:val="24"/>
          <w:szCs w:val="24"/>
        </w:rPr>
        <w:t xml:space="preserve"> O fornecedor será responsável pela retirada dos itens não aprovados na sede da Prefeitura de Niterói, bem como pela entrega dos itens em substituição e/ou faltantes, arcando com os referidos custos. </w:t>
      </w:r>
    </w:p>
    <w:p w14:paraId="5E8076AD"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0155AC55"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19.8   </w:t>
      </w:r>
      <w:r>
        <w:rPr>
          <w:rFonts w:ascii="Times New Roman" w:eastAsia="Times New Roman" w:hAnsi="Times New Roman" w:cs="Times New Roman"/>
          <w:sz w:val="24"/>
          <w:szCs w:val="24"/>
        </w:rPr>
        <w:t>Caso as substituições dos itens não aceitos não ocorram em até 5 (cinco) dias úteis, ou o novo fornecimento também seja rejeitado, estará(</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a(s) Licitante(s) vencedora(s) incorrendo em atraso na entrega, sujeita(s) à aplicação das penalidades cabíveis.</w:t>
      </w:r>
    </w:p>
    <w:p w14:paraId="4EC0F86B"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5C06FBE9" w14:textId="63980DA4"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19.9 </w:t>
      </w:r>
      <w:r>
        <w:rPr>
          <w:rFonts w:ascii="Times New Roman" w:eastAsia="Times New Roman" w:hAnsi="Times New Roman" w:cs="Times New Roman"/>
          <w:sz w:val="24"/>
          <w:szCs w:val="24"/>
        </w:rPr>
        <w:t xml:space="preserve"> Após</w:t>
      </w:r>
      <w:proofErr w:type="gramEnd"/>
      <w:r>
        <w:rPr>
          <w:rFonts w:ascii="Times New Roman" w:eastAsia="Times New Roman" w:hAnsi="Times New Roman" w:cs="Times New Roman"/>
          <w:sz w:val="24"/>
          <w:szCs w:val="24"/>
        </w:rPr>
        <w:t xml:space="preserve"> decorrido o prazo de avaliação, </w:t>
      </w:r>
      <w:r w:rsidR="00E86B84">
        <w:rPr>
          <w:rFonts w:ascii="Times New Roman" w:eastAsia="Times New Roman" w:hAnsi="Times New Roman" w:cs="Times New Roman"/>
          <w:sz w:val="24"/>
          <w:szCs w:val="24"/>
        </w:rPr>
        <w:t>A Sra. Secretária Municipal de Acessibilidade</w:t>
      </w:r>
      <w:r>
        <w:rPr>
          <w:rFonts w:ascii="Times New Roman" w:eastAsia="Times New Roman" w:hAnsi="Times New Roman" w:cs="Times New Roman"/>
          <w:sz w:val="24"/>
          <w:szCs w:val="24"/>
        </w:rPr>
        <w:t xml:space="preserve">  emitirá o Certificado de Aceitação, que será encaminhado via fax à(s) ou e-mail empresa(s) Licitante(s), com a discriminação dos itens testados e aprovados. </w:t>
      </w:r>
    </w:p>
    <w:p w14:paraId="12FAF330"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40502E3C"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19.10  </w:t>
      </w:r>
      <w:r>
        <w:rPr>
          <w:rFonts w:ascii="Times New Roman" w:eastAsia="Times New Roman" w:hAnsi="Times New Roman" w:cs="Times New Roman"/>
          <w:sz w:val="24"/>
          <w:szCs w:val="24"/>
        </w:rPr>
        <w:t xml:space="preserve"> Os itens não aprovados serão listados em um Termo de Recusa, no qual constarão as desconformidades verificadas, que será encaminhado via fax à(s) empresa(s) Licitante(s), ficando </w:t>
      </w:r>
      <w:proofErr w:type="spellStart"/>
      <w:r>
        <w:rPr>
          <w:rFonts w:ascii="Times New Roman" w:eastAsia="Times New Roman" w:hAnsi="Times New Roman" w:cs="Times New Roman"/>
          <w:sz w:val="24"/>
          <w:szCs w:val="24"/>
        </w:rPr>
        <w:t>esta</w:t>
      </w:r>
      <w:proofErr w:type="spellEnd"/>
      <w:r>
        <w:rPr>
          <w:rFonts w:ascii="Times New Roman" w:eastAsia="Times New Roman" w:hAnsi="Times New Roman" w:cs="Times New Roman"/>
          <w:sz w:val="24"/>
          <w:szCs w:val="24"/>
        </w:rPr>
        <w:t>(s) obrigada(s) a efetuar(em) a substituição dos referidos itens, cumprindo as mesmas condições estabelecidas quando da recusa na fase do Recebimento Provisório.</w:t>
      </w:r>
    </w:p>
    <w:p w14:paraId="5F0A9DAB"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354F9C36"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19.11 </w:t>
      </w:r>
      <w:r>
        <w:rPr>
          <w:rFonts w:ascii="Times New Roman" w:eastAsia="Times New Roman" w:hAnsi="Times New Roman" w:cs="Times New Roman"/>
          <w:sz w:val="24"/>
          <w:szCs w:val="24"/>
        </w:rPr>
        <w:t xml:space="preserve"> O</w:t>
      </w:r>
      <w:proofErr w:type="gramEnd"/>
      <w:r>
        <w:rPr>
          <w:rFonts w:ascii="Times New Roman" w:eastAsia="Times New Roman" w:hAnsi="Times New Roman" w:cs="Times New Roman"/>
          <w:sz w:val="24"/>
          <w:szCs w:val="24"/>
        </w:rPr>
        <w:t xml:space="preserve"> Recebimento Definitivo não exclui a responsabilidade da(s) adjudicatária(s) pelo perfeito estado dos itens fornecidos, cabendo-lhe(s) sanar quaisquer irregularidades detectadas quando de suas utilizações, sem quaisquer ônus financeiros para o  Município de Niterói.</w:t>
      </w:r>
    </w:p>
    <w:p w14:paraId="4A289D75"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132D632E" w14:textId="2C3471B3" w:rsidR="00406498" w:rsidRDefault="0033229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20 - DA FISCALIZAÇÃO DO CONTRATO</w:t>
      </w:r>
    </w:p>
    <w:p w14:paraId="4F428EBD" w14:textId="77777777" w:rsidR="00406498" w:rsidRDefault="00406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476AB6E3" w14:textId="77777777" w:rsidR="00406498" w:rsidRDefault="0033229B">
      <w:pPr>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20.1</w:t>
      </w:r>
      <w:r>
        <w:rPr>
          <w:rFonts w:ascii="Times New Roman" w:eastAsia="Times New Roman" w:hAnsi="Times New Roman" w:cs="Times New Roman"/>
          <w:sz w:val="24"/>
          <w:szCs w:val="24"/>
        </w:rPr>
        <w:t xml:space="preserve">  A</w:t>
      </w:r>
      <w:proofErr w:type="gramEnd"/>
      <w:r>
        <w:rPr>
          <w:rFonts w:ascii="Times New Roman" w:eastAsia="Times New Roman" w:hAnsi="Times New Roman" w:cs="Times New Roman"/>
          <w:sz w:val="24"/>
          <w:szCs w:val="24"/>
        </w:rPr>
        <w:t xml:space="preserve"> execução do contrato será acompanhada e fiscalizada por uma comissão constituída de 2 (dois) membros designados pela Secretaria Municipal de Acessibilidade, conforme ato de nomeação.</w:t>
      </w:r>
    </w:p>
    <w:p w14:paraId="63F6EE37"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131DA653"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 – DO PAGAMENTO</w:t>
      </w:r>
    </w:p>
    <w:p w14:paraId="6F5C3300" w14:textId="2B5EDF3E"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21.1</w:t>
      </w:r>
      <w:r>
        <w:rPr>
          <w:rFonts w:ascii="Times New Roman" w:eastAsia="Times New Roman" w:hAnsi="Times New Roman" w:cs="Times New Roman"/>
          <w:sz w:val="24"/>
          <w:szCs w:val="24"/>
        </w:rPr>
        <w:t xml:space="preserve"> - Os pagamentos decorrentes do fornecimento do objeto do presente pregão, ocorrerão por conta dos recursos da seguinte dotação orçamentária:</w:t>
      </w:r>
    </w:p>
    <w:p w14:paraId="3F1D8302"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6A37AEE1"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FONTE: 202 e 138</w:t>
      </w:r>
    </w:p>
    <w:p w14:paraId="753CCEB1"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PROGRAMA DE TRABALHO: 78.01.14.813.0140.5020</w:t>
      </w:r>
    </w:p>
    <w:p w14:paraId="38D25E27"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NATUREZA DA DESPESA: 44.90.52</w:t>
      </w:r>
    </w:p>
    <w:p w14:paraId="7972CFC3"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449964A0" w14:textId="312B9703" w:rsidR="00406498" w:rsidRDefault="0033229B">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21.1.2</w:t>
      </w:r>
      <w:r>
        <w:rPr>
          <w:rFonts w:ascii="Times New Roman" w:eastAsia="Times New Roman" w:hAnsi="Times New Roman" w:cs="Times New Roman"/>
          <w:color w:val="000000"/>
          <w:sz w:val="24"/>
          <w:szCs w:val="24"/>
        </w:rPr>
        <w:t xml:space="preserve">  As</w:t>
      </w:r>
      <w:proofErr w:type="gramEnd"/>
      <w:r>
        <w:rPr>
          <w:rFonts w:ascii="Times New Roman" w:eastAsia="Times New Roman" w:hAnsi="Times New Roman" w:cs="Times New Roman"/>
          <w:color w:val="000000"/>
          <w:sz w:val="24"/>
          <w:szCs w:val="24"/>
        </w:rPr>
        <w:t xml:space="preserve"> despesas relativas aos exercícios subseq</w:t>
      </w:r>
      <w:r w:rsidR="00E86B84">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 xml:space="preserve">entes correrão por conta das dotações orçamentárias respectivas, devendo ser empenhadas no início de cada exercício. </w:t>
      </w:r>
    </w:p>
    <w:p w14:paraId="4BB62079" w14:textId="77777777" w:rsidR="00406498" w:rsidRDefault="00406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25088D56" w14:textId="5B811319"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21.2</w:t>
      </w:r>
      <w:r>
        <w:rPr>
          <w:rFonts w:ascii="Times New Roman" w:eastAsia="Times New Roman" w:hAnsi="Times New Roman" w:cs="Times New Roman"/>
          <w:sz w:val="24"/>
          <w:szCs w:val="24"/>
        </w:rPr>
        <w:t xml:space="preserve">   O pagamento será efetuado no prazo máximo de 60 (sessenta) dias úteis, em parcela única ou parcelado, conforme cronograma de execução do contrato, mediante credito em conta</w:t>
      </w:r>
      <w:r w:rsidR="00E86B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corrente da contratada, em instituição financeira contratada pelo CONTRATANTE, contados do primeiro dia útil do envio via fax ou e-mail do respectivo Certificado de Aceitação referente ao recebimento definitivo.</w:t>
      </w:r>
    </w:p>
    <w:p w14:paraId="5422EBBD" w14:textId="77777777" w:rsidR="00406498" w:rsidRDefault="0040649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5ABAA725" w14:textId="77777777" w:rsidR="00406498" w:rsidRDefault="0033229B">
      <w:pPr>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21.2.1</w:t>
      </w:r>
      <w:r>
        <w:rPr>
          <w:rFonts w:ascii="Times New Roman" w:eastAsia="Times New Roman" w:hAnsi="Times New Roman" w:cs="Times New Roman"/>
          <w:sz w:val="24"/>
          <w:szCs w:val="24"/>
        </w:rPr>
        <w:t xml:space="preserve">  No</w:t>
      </w:r>
      <w:proofErr w:type="gramEnd"/>
      <w:r>
        <w:rPr>
          <w:rFonts w:ascii="Times New Roman" w:eastAsia="Times New Roman" w:hAnsi="Times New Roman" w:cs="Times New Roman"/>
          <w:sz w:val="24"/>
          <w:szCs w:val="24"/>
        </w:rPr>
        <w:t xml:space="preserve">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45AB2F73"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53483607"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21.3</w:t>
      </w:r>
      <w:r>
        <w:rPr>
          <w:rFonts w:ascii="Times New Roman" w:eastAsia="Times New Roman" w:hAnsi="Times New Roman" w:cs="Times New Roman"/>
          <w:sz w:val="24"/>
          <w:szCs w:val="24"/>
        </w:rPr>
        <w:t xml:space="preserve">  A</w:t>
      </w:r>
      <w:proofErr w:type="gramEnd"/>
      <w:r>
        <w:rPr>
          <w:rFonts w:ascii="Times New Roman" w:eastAsia="Times New Roman" w:hAnsi="Times New Roman" w:cs="Times New Roman"/>
          <w:sz w:val="24"/>
          <w:szCs w:val="24"/>
        </w:rPr>
        <w:t>(s) Nota(s) Fiscal(</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)/Fatura(s) deverá(</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ser entregue(s) juntamente com a mercadoria, não podendo conter rasuras e devendo corresponder ao(s) item(s) fornecido(s).  Será(</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conferida(s) e atestada(s) pelo MUNICIPIO de NITERÓI na pessoa do funcionário responsável, desde que não haja fator impeditivo provocado pela empresa vencedora.</w:t>
      </w:r>
    </w:p>
    <w:p w14:paraId="144D8FED"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7E97215B"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21.4</w:t>
      </w:r>
      <w:r>
        <w:rPr>
          <w:rFonts w:ascii="Times New Roman" w:eastAsia="Times New Roman" w:hAnsi="Times New Roman" w:cs="Times New Roman"/>
          <w:sz w:val="24"/>
          <w:szCs w:val="24"/>
        </w:rPr>
        <w:t xml:space="preserve">  A</w:t>
      </w:r>
      <w:proofErr w:type="gramEnd"/>
      <w:r>
        <w:rPr>
          <w:rFonts w:ascii="Times New Roman" w:eastAsia="Times New Roman" w:hAnsi="Times New Roman" w:cs="Times New Roman"/>
          <w:sz w:val="24"/>
          <w:szCs w:val="24"/>
        </w:rPr>
        <w:t>(s) Nota(s) Fiscal(</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)/Fatura(s) deverá(</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xml:space="preserve">) ter o mesmo CNPJ da Proposta de Preços, pois a divergência impossibilitará a apropriação e o pagamento. </w:t>
      </w:r>
    </w:p>
    <w:p w14:paraId="06E78AFC"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7BCBA0D0"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21.5</w:t>
      </w:r>
      <w:r>
        <w:rPr>
          <w:rFonts w:ascii="Times New Roman" w:eastAsia="Times New Roman" w:hAnsi="Times New Roman" w:cs="Times New Roman"/>
          <w:sz w:val="24"/>
          <w:szCs w:val="24"/>
        </w:rPr>
        <w:t xml:space="preserve">  Nenhum</w:t>
      </w:r>
      <w:proofErr w:type="gramEnd"/>
      <w:r>
        <w:rPr>
          <w:rFonts w:ascii="Times New Roman" w:eastAsia="Times New Roman" w:hAnsi="Times New Roman" w:cs="Times New Roman"/>
          <w:sz w:val="24"/>
          <w:szCs w:val="24"/>
        </w:rPr>
        <w:t xml:space="preserve">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4DE53F67"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6EBE255C" w14:textId="3B9E5EEF"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21.6</w:t>
      </w:r>
      <w:r>
        <w:rPr>
          <w:rFonts w:ascii="Times New Roman" w:eastAsia="Times New Roman" w:hAnsi="Times New Roman" w:cs="Times New Roman"/>
          <w:sz w:val="24"/>
          <w:szCs w:val="24"/>
        </w:rPr>
        <w:t xml:space="preserve">    A(s) Nota(s) Fiscal(</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deverá(</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ser emitida(s) em favor do Município de Niter</w:t>
      </w:r>
      <w:r w:rsidR="00E86B84">
        <w:rPr>
          <w:rFonts w:ascii="Times New Roman" w:eastAsia="Times New Roman" w:hAnsi="Times New Roman" w:cs="Times New Roman"/>
          <w:sz w:val="24"/>
          <w:szCs w:val="24"/>
        </w:rPr>
        <w:t>ó</w:t>
      </w:r>
      <w:r>
        <w:rPr>
          <w:rFonts w:ascii="Times New Roman" w:eastAsia="Times New Roman" w:hAnsi="Times New Roman" w:cs="Times New Roman"/>
          <w:sz w:val="24"/>
          <w:szCs w:val="24"/>
        </w:rPr>
        <w:t xml:space="preserve">i, CNPJ: 28.521.748/0001-59, Inscrição Estadual:  Isento, endereço: Rua Visconde de Sepetiba, 987 – Centro, Niterói – RJ, 24.020-206. </w:t>
      </w:r>
    </w:p>
    <w:p w14:paraId="0FAC3D8D"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5DC1F8E7"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21.7</w:t>
      </w:r>
      <w:r>
        <w:rPr>
          <w:rFonts w:ascii="Times New Roman" w:eastAsia="Times New Roman" w:hAnsi="Times New Roman" w:cs="Times New Roman"/>
          <w:sz w:val="24"/>
          <w:szCs w:val="24"/>
        </w:rPr>
        <w:t xml:space="preserve">  No</w:t>
      </w:r>
      <w:proofErr w:type="gramEnd"/>
      <w:r>
        <w:rPr>
          <w:rFonts w:ascii="Times New Roman" w:eastAsia="Times New Roman" w:hAnsi="Times New Roman" w:cs="Times New Roman"/>
          <w:sz w:val="24"/>
          <w:szCs w:val="24"/>
        </w:rPr>
        <w:t xml:space="preserve"> caso de empresas não optantes pelo Simples, deverão destacar na Nota Fiscal/ </w:t>
      </w:r>
      <w:r>
        <w:rPr>
          <w:rFonts w:ascii="Times New Roman" w:eastAsia="Times New Roman" w:hAnsi="Times New Roman" w:cs="Times New Roman"/>
          <w:sz w:val="24"/>
          <w:szCs w:val="24"/>
        </w:rPr>
        <w:lastRenderedPageBreak/>
        <w:t>Fatura, os valores e alíquotas referentes aos tributos federais a serem retidos, conforme Instrução Normativa SRF nº 480/04 da Secretaria da Receita Federal e suas alterações.</w:t>
      </w:r>
    </w:p>
    <w:p w14:paraId="757695F9"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61646C6A"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21.8</w:t>
      </w:r>
      <w:r>
        <w:rPr>
          <w:rFonts w:ascii="Times New Roman" w:eastAsia="Times New Roman" w:hAnsi="Times New Roman" w:cs="Times New Roman"/>
          <w:sz w:val="24"/>
          <w:szCs w:val="24"/>
        </w:rPr>
        <w:t xml:space="preserve">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14:paraId="649FFB31"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68747B16" w14:textId="45ACD9A8"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21.9</w:t>
      </w:r>
      <w:r>
        <w:rPr>
          <w:rFonts w:ascii="Times New Roman" w:eastAsia="Times New Roman" w:hAnsi="Times New Roman" w:cs="Times New Roman"/>
          <w:sz w:val="24"/>
          <w:szCs w:val="24"/>
        </w:rPr>
        <w:t xml:space="preserve">   Já estarão retido</w:t>
      </w:r>
      <w:r w:rsidR="00E86B8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na fonte os impostos: IR, PIS, COFINS, CSLL, consoante as Instruções Normativas SRF nº 480/04 da Secretaria da Receita Federal e suas alterações.</w:t>
      </w:r>
    </w:p>
    <w:p w14:paraId="57A2F799" w14:textId="77777777" w:rsidR="00406498" w:rsidRDefault="00406498">
      <w:pPr>
        <w:ind w:left="0" w:hanging="2"/>
        <w:jc w:val="both"/>
        <w:rPr>
          <w:rFonts w:ascii="Times New Roman" w:eastAsia="Times New Roman" w:hAnsi="Times New Roman" w:cs="Times New Roman"/>
          <w:sz w:val="24"/>
          <w:szCs w:val="24"/>
        </w:rPr>
      </w:pPr>
    </w:p>
    <w:p w14:paraId="2201850C" w14:textId="77777777" w:rsidR="00406498" w:rsidRDefault="0033229B">
      <w:pP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21.10</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Caso se faça necessária a reapresentação de qualquer nota fiscal por culpa da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o prazo de 30 (trinta) dias para pagamento ficará suspenso, prosseguindo a sua contagem a partir da data da respectiva representação.</w:t>
      </w:r>
    </w:p>
    <w:p w14:paraId="2F59D662" w14:textId="77777777" w:rsidR="00406498" w:rsidRDefault="0033229B">
      <w:pPr>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21.11 </w:t>
      </w:r>
      <w:r>
        <w:rPr>
          <w:rFonts w:ascii="Times New Roman" w:eastAsia="Times New Roman" w:hAnsi="Times New Roman" w:cs="Times New Roman"/>
          <w:sz w:val="24"/>
          <w:szCs w:val="24"/>
        </w:rPr>
        <w:t xml:space="preserve"> Os</w:t>
      </w:r>
      <w:proofErr w:type="gramEnd"/>
      <w:r>
        <w:rPr>
          <w:rFonts w:ascii="Times New Roman" w:eastAsia="Times New Roman" w:hAnsi="Times New Roman" w:cs="Times New Roman"/>
          <w:sz w:val="24"/>
          <w:szCs w:val="24"/>
        </w:rPr>
        <w:t xml:space="preserve"> pagamentos eventualmente realizados com atraso, desde que não decorram de ato ou fato atribuível à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sofrerão a incidência de atualização financeira pelo IGPM e juros moratórios de 0,5% ao mês, calculado </w:t>
      </w:r>
      <w:r>
        <w:rPr>
          <w:rFonts w:ascii="Times New Roman" w:eastAsia="Times New Roman" w:hAnsi="Times New Roman" w:cs="Times New Roman"/>
          <w:i/>
          <w:sz w:val="24"/>
          <w:szCs w:val="24"/>
        </w:rPr>
        <w:t>pro rata die</w:t>
      </w:r>
      <w:r>
        <w:rPr>
          <w:rFonts w:ascii="Times New Roman" w:eastAsia="Times New Roman" w:hAnsi="Times New Roman" w:cs="Times New Roman"/>
          <w:sz w:val="24"/>
          <w:szCs w:val="24"/>
        </w:rPr>
        <w:t xml:space="preserve">, e aqueles pagos em prazo inferior ao estabelecido neste edital serão feitos mediante desconto de 0,5% ao mês </w:t>
      </w:r>
      <w:r>
        <w:rPr>
          <w:rFonts w:ascii="Times New Roman" w:eastAsia="Times New Roman" w:hAnsi="Times New Roman" w:cs="Times New Roman"/>
          <w:i/>
          <w:sz w:val="24"/>
          <w:szCs w:val="24"/>
        </w:rPr>
        <w:t>pro rata die.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p>
    <w:p w14:paraId="308C1ECF" w14:textId="77777777" w:rsidR="00406498" w:rsidRDefault="0033229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22 - DA GARANTIA CONTRATUAL</w:t>
      </w:r>
    </w:p>
    <w:p w14:paraId="0A86AECA" w14:textId="1326E2EB" w:rsidR="00406498" w:rsidRDefault="0033229B">
      <w:pPr>
        <w:pBdr>
          <w:top w:val="nil"/>
          <w:left w:val="nil"/>
          <w:bottom w:val="nil"/>
          <w:right w:val="nil"/>
          <w:between w:val="nil"/>
        </w:pBdr>
        <w:spacing w:after="0"/>
        <w:ind w:left="0" w:hanging="2"/>
        <w:jc w:val="both"/>
        <w:rPr>
          <w:rFonts w:ascii="Times New Roman" w:eastAsia="Times New Roman" w:hAnsi="Times New Roman" w:cs="Times New Roman"/>
          <w:color w:val="FF0000"/>
          <w:sz w:val="24"/>
          <w:szCs w:val="24"/>
        </w:rPr>
      </w:pPr>
      <w:proofErr w:type="gramStart"/>
      <w:r>
        <w:rPr>
          <w:rFonts w:ascii="Times New Roman" w:eastAsia="Times New Roman" w:hAnsi="Times New Roman" w:cs="Times New Roman"/>
          <w:b/>
          <w:color w:val="000000"/>
          <w:sz w:val="24"/>
          <w:szCs w:val="24"/>
        </w:rPr>
        <w:t>22.1</w:t>
      </w:r>
      <w:r>
        <w:rPr>
          <w:rFonts w:ascii="Times New Roman" w:eastAsia="Times New Roman" w:hAnsi="Times New Roman" w:cs="Times New Roman"/>
          <w:color w:val="000000"/>
          <w:sz w:val="24"/>
          <w:szCs w:val="24"/>
        </w:rPr>
        <w:t xml:space="preserve">  A</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xml:space="preserve"> deverá apresentar à CONTRATANTE, no prazo máximo de 30 (trinta) dias, contado da data da assinatura deste instrumento, comprovante de prestação de garantia da ordem de 10% (dez) do valor do contrato, a ser prestada em qualquer modalidade prevista pelo § 1º, art. 56 da Lei n.º 8.666/93, a ser restituída após sua execução satisfatória.</w:t>
      </w:r>
      <w:r>
        <w:rPr>
          <w:rFonts w:ascii="Times New Roman" w:eastAsia="Times New Roman" w:hAnsi="Times New Roman" w:cs="Times New Roman"/>
          <w:color w:val="FF0000"/>
          <w:sz w:val="24"/>
          <w:szCs w:val="24"/>
        </w:rPr>
        <w:t xml:space="preserve"> </w:t>
      </w:r>
    </w:p>
    <w:p w14:paraId="6BEC28B6" w14:textId="77777777" w:rsidR="00406498" w:rsidRDefault="00406498">
      <w:pPr>
        <w:pBdr>
          <w:top w:val="nil"/>
          <w:left w:val="nil"/>
          <w:bottom w:val="nil"/>
          <w:right w:val="nil"/>
          <w:between w:val="nil"/>
        </w:pBdr>
        <w:spacing w:after="0"/>
        <w:ind w:left="0" w:hanging="2"/>
        <w:rPr>
          <w:rFonts w:ascii="Times New Roman" w:eastAsia="Times New Roman" w:hAnsi="Times New Roman" w:cs="Times New Roman"/>
          <w:color w:val="FF0000"/>
          <w:sz w:val="24"/>
          <w:szCs w:val="24"/>
        </w:rPr>
      </w:pPr>
    </w:p>
    <w:p w14:paraId="5DE2CA32" w14:textId="77777777" w:rsidR="00406498" w:rsidRDefault="0033229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22.2</w:t>
      </w:r>
      <w:r>
        <w:rPr>
          <w:rFonts w:ascii="Times New Roman" w:eastAsia="Times New Roman" w:hAnsi="Times New Roman" w:cs="Times New Roman"/>
          <w:sz w:val="24"/>
          <w:szCs w:val="24"/>
        </w:rPr>
        <w:t xml:space="preserve">   A garantia prestada não poderá se vincular a outras contratações, salvo após sua liberação. </w:t>
      </w:r>
    </w:p>
    <w:p w14:paraId="6073D892" w14:textId="77777777" w:rsidR="00406498" w:rsidRDefault="00406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57485545" w14:textId="77777777" w:rsidR="00406498" w:rsidRDefault="0033229B">
      <w:pPr>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22.3</w:t>
      </w:r>
      <w:r>
        <w:rPr>
          <w:rFonts w:ascii="Times New Roman" w:eastAsia="Times New Roman" w:hAnsi="Times New Roman" w:cs="Times New Roman"/>
          <w:sz w:val="24"/>
          <w:szCs w:val="24"/>
        </w:rPr>
        <w:t xml:space="preserve">  Caso</w:t>
      </w:r>
      <w:proofErr w:type="gramEnd"/>
      <w:r>
        <w:rPr>
          <w:rFonts w:ascii="Times New Roman" w:eastAsia="Times New Roman" w:hAnsi="Times New Roman" w:cs="Times New Roman"/>
          <w:sz w:val="24"/>
          <w:szCs w:val="24"/>
        </w:rPr>
        <w:t xml:space="preserve"> o valor do contrato seja alterado, de acordo com o art. 65 da Lei Federal n.º 8.666/93, a garantia deverá ser complementada, no prazo de 10 (dez) horas, para que seja mantido o percentual de 10% (dez) do valor do Contrato. </w:t>
      </w:r>
    </w:p>
    <w:p w14:paraId="0CFC180E" w14:textId="77777777" w:rsidR="00406498" w:rsidRDefault="00406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3E337859" w14:textId="77777777" w:rsidR="00406498" w:rsidRDefault="0033229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22.4</w:t>
      </w:r>
      <w:r>
        <w:rPr>
          <w:rFonts w:ascii="Times New Roman" w:eastAsia="Times New Roman" w:hAnsi="Times New Roman" w:cs="Times New Roman"/>
          <w:sz w:val="24"/>
          <w:szCs w:val="24"/>
        </w:rPr>
        <w:t xml:space="preserve">   Nos casos em que valores de multa venham a ser descontados da garantia, seu valor original será recomposto no prazo de 48 (quarenta e oito) horas, sob pena de rescisão administrativa do contrato. </w:t>
      </w:r>
    </w:p>
    <w:p w14:paraId="579CCF10" w14:textId="77777777" w:rsidR="00406498" w:rsidRDefault="0040649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35C085C2" w14:textId="77777777" w:rsidR="00406498" w:rsidRDefault="0033229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22.5</w:t>
      </w:r>
      <w:r>
        <w:rPr>
          <w:rFonts w:ascii="Times New Roman" w:eastAsia="Times New Roman" w:hAnsi="Times New Roman" w:cs="Times New Roman"/>
          <w:sz w:val="24"/>
          <w:szCs w:val="24"/>
        </w:rPr>
        <w:t xml:space="preserve">   O levantamento da garantia contratual por parte da </w:t>
      </w:r>
      <w:r>
        <w:rPr>
          <w:rFonts w:ascii="Times New Roman" w:eastAsia="Times New Roman" w:hAnsi="Times New Roman" w:cs="Times New Roman"/>
          <w:smallCaps/>
          <w:sz w:val="24"/>
          <w:szCs w:val="24"/>
        </w:rPr>
        <w:t>CONTRATADA</w:t>
      </w:r>
      <w:r>
        <w:rPr>
          <w:rFonts w:ascii="Times New Roman" w:eastAsia="Times New Roman" w:hAnsi="Times New Roman" w:cs="Times New Roman"/>
          <w:sz w:val="24"/>
          <w:szCs w:val="24"/>
        </w:rPr>
        <w:t xml:space="preserve">, respeitadas as disposições legais, dependerá de requerimento da interessada, acompanhado do documento de recibo correspondente. </w:t>
      </w:r>
    </w:p>
    <w:p w14:paraId="35D8415D"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4450571D" w14:textId="77777777" w:rsidR="00406498" w:rsidRDefault="0033229B">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23 – DA IMPUGNAÇÃO E DOS RECURSOS</w:t>
      </w:r>
    </w:p>
    <w:p w14:paraId="5B29A121"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23.1 - DA IMPUGNAÇÃO DO ATO CONVOCATÓRIO</w:t>
      </w:r>
    </w:p>
    <w:p w14:paraId="671762C0"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073451F2"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23.1.1</w:t>
      </w:r>
      <w:r>
        <w:rPr>
          <w:rFonts w:ascii="Times New Roman" w:eastAsia="Times New Roman" w:hAnsi="Times New Roman" w:cs="Times New Roman"/>
          <w:sz w:val="24"/>
          <w:szCs w:val="24"/>
        </w:rPr>
        <w:t xml:space="preserve">  Até</w:t>
      </w:r>
      <w:proofErr w:type="gramEnd"/>
      <w:r>
        <w:rPr>
          <w:rFonts w:ascii="Times New Roman" w:eastAsia="Times New Roman" w:hAnsi="Times New Roman" w:cs="Times New Roman"/>
          <w:sz w:val="24"/>
          <w:szCs w:val="24"/>
        </w:rPr>
        <w:t xml:space="preserve"> 02 (dois) dias antes da data fixada para recebimento das propostas, qualquer pessoa poderá peticionar contra o ato convocatório.</w:t>
      </w:r>
    </w:p>
    <w:p w14:paraId="7D385D7E"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7667ADE5"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23.1.2</w:t>
      </w:r>
      <w:r>
        <w:rPr>
          <w:rFonts w:ascii="Times New Roman" w:eastAsia="Times New Roman" w:hAnsi="Times New Roman" w:cs="Times New Roman"/>
          <w:sz w:val="24"/>
          <w:szCs w:val="24"/>
        </w:rPr>
        <w:t xml:space="preserve">  O</w:t>
      </w:r>
      <w:proofErr w:type="gramEnd"/>
      <w:r>
        <w:rPr>
          <w:rFonts w:ascii="Times New Roman" w:eastAsia="Times New Roman" w:hAnsi="Times New Roman" w:cs="Times New Roman"/>
          <w:sz w:val="24"/>
          <w:szCs w:val="24"/>
        </w:rPr>
        <w:t xml:space="preserve"> Pregoeiro deverá decidir sobre a petição no prazo de 24 (vinte e quatro) horas.</w:t>
      </w:r>
    </w:p>
    <w:p w14:paraId="0287259A"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15BA3EB8"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23.1.3</w:t>
      </w:r>
      <w:r>
        <w:rPr>
          <w:rFonts w:ascii="Times New Roman" w:eastAsia="Times New Roman" w:hAnsi="Times New Roman" w:cs="Times New Roman"/>
          <w:sz w:val="24"/>
          <w:szCs w:val="24"/>
        </w:rPr>
        <w:t xml:space="preserve">   Se for acolhida a petição contra o ato convocatório, será designada nova data para realização do certame.</w:t>
      </w:r>
    </w:p>
    <w:p w14:paraId="2504CE0C"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44616B7D"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23.2 - DOS RECURSOS </w:t>
      </w:r>
    </w:p>
    <w:p w14:paraId="68657F09"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18C77A4D"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23.2.1  </w:t>
      </w:r>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interesse do licitante em interpor recurso deverá se manifestado, através do COMPRASNET, no prazo de 30 (trinta) minutos, após a declaração do vencedor pelo pregoeiro, expondo motivos. Na hipótese de ser aceito o recurso será concedido o prazo de 03 (três) dias úteis para apresentação das razões ficando desde logo os demais licitantes cientes e intimados para, querendo, apresentarem contrarrazões em igual prazo, que começará a partir do termino do prazo do recorrente, sendo-lhes assegurada vista imediata do processo administrativo, mediante requerimento dirigido ao pregoeiro.  </w:t>
      </w:r>
    </w:p>
    <w:p w14:paraId="37ABA361"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4EA79E0C"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23.2.2</w:t>
      </w:r>
      <w:r>
        <w:rPr>
          <w:rFonts w:ascii="Times New Roman" w:eastAsia="Times New Roman" w:hAnsi="Times New Roman" w:cs="Times New Roman"/>
          <w:sz w:val="24"/>
          <w:szCs w:val="24"/>
        </w:rPr>
        <w:t xml:space="preserve">  O</w:t>
      </w:r>
      <w:proofErr w:type="gramEnd"/>
      <w:r>
        <w:rPr>
          <w:rFonts w:ascii="Times New Roman" w:eastAsia="Times New Roman" w:hAnsi="Times New Roman" w:cs="Times New Roman"/>
          <w:sz w:val="24"/>
          <w:szCs w:val="24"/>
        </w:rPr>
        <w:t xml:space="preserve"> acolhimento do recurso importará a invalidação apenas dos atos insuscetíveis de aproveitamento.</w:t>
      </w:r>
    </w:p>
    <w:p w14:paraId="0F671C16"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01AD36C9"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23.2.3</w:t>
      </w:r>
      <w:r>
        <w:rPr>
          <w:rFonts w:ascii="Times New Roman" w:eastAsia="Times New Roman" w:hAnsi="Times New Roman" w:cs="Times New Roman"/>
          <w:sz w:val="24"/>
          <w:szCs w:val="24"/>
        </w:rPr>
        <w:t xml:space="preserve">   A falta de manifestação imediata e motivada da Licitante quanto ao resultado do certame, importará preclusão do direito de recurso.  Os recursos imotivados ou </w:t>
      </w:r>
      <w:r>
        <w:rPr>
          <w:rFonts w:ascii="Times New Roman" w:eastAsia="Times New Roman" w:hAnsi="Times New Roman" w:cs="Times New Roman"/>
          <w:sz w:val="24"/>
          <w:szCs w:val="24"/>
        </w:rPr>
        <w:lastRenderedPageBreak/>
        <w:t>insubsistentes não serão recebidos.</w:t>
      </w:r>
    </w:p>
    <w:p w14:paraId="6D1B78BC"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51F3BB96"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23.2.4</w:t>
      </w:r>
      <w:r>
        <w:rPr>
          <w:rFonts w:ascii="Times New Roman" w:eastAsia="Times New Roman" w:hAnsi="Times New Roman" w:cs="Times New Roman"/>
          <w:sz w:val="24"/>
          <w:szCs w:val="24"/>
        </w:rPr>
        <w:t xml:space="preserve">   Decididos os recursos e constatada a regularidade dos atos procedimentais, a autoridade competente fará adjudicação da licitação ao licitante vencedor. </w:t>
      </w:r>
    </w:p>
    <w:p w14:paraId="0E703AA5"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0286748E"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24 - DAS SANÇÕES ADMINISTRATIVAS</w:t>
      </w:r>
    </w:p>
    <w:p w14:paraId="7B32304B"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4F739CBE"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24.1 </w:t>
      </w:r>
      <w:r>
        <w:rPr>
          <w:rFonts w:ascii="Times New Roman" w:eastAsia="Times New Roman" w:hAnsi="Times New Roman" w:cs="Times New Roman"/>
          <w:sz w:val="24"/>
          <w:szCs w:val="24"/>
        </w:rPr>
        <w:t xml:space="preserve"> A</w:t>
      </w:r>
      <w:proofErr w:type="gramEnd"/>
      <w:r>
        <w:rPr>
          <w:rFonts w:ascii="Times New Roman" w:eastAsia="Times New Roman" w:hAnsi="Times New Roman" w:cs="Times New Roman"/>
          <w:sz w:val="24"/>
          <w:szCs w:val="24"/>
        </w:rPr>
        <w:t xml:space="preserve"> inexecução do objeto desta licitação, total ou parcial, execução imperfeita, mora na execução ou qualquer inadimplemento ou infração contratual, sujeita 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sem prejuízo da responsabilidade </w:t>
      </w:r>
      <w:r>
        <w:rPr>
          <w:rFonts w:ascii="Times New Roman" w:eastAsia="Times New Roman" w:hAnsi="Times New Roman" w:cs="Times New Roman"/>
          <w:color w:val="000000"/>
          <w:sz w:val="24"/>
          <w:szCs w:val="24"/>
        </w:rPr>
        <w:t>civil ou criminal no que couber, assegurado o contraditório e a prévia e ampla defesa, às seguintes penalidades:</w:t>
      </w:r>
    </w:p>
    <w:p w14:paraId="2150FA5E" w14:textId="77777777" w:rsidR="00406498" w:rsidRDefault="0033229B">
      <w:pP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advertência;</w:t>
      </w:r>
    </w:p>
    <w:p w14:paraId="3AA1BDB8" w14:textId="77777777" w:rsidR="00406498" w:rsidRDefault="0033229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multa de até 5% (cinco por cento) sobre o valor do Contrato, aplicada de acordo com </w:t>
      </w:r>
      <w:r>
        <w:rPr>
          <w:rFonts w:ascii="Times New Roman" w:eastAsia="Times New Roman" w:hAnsi="Times New Roman" w:cs="Times New Roman"/>
          <w:color w:val="000000"/>
          <w:sz w:val="24"/>
          <w:szCs w:val="24"/>
        </w:rPr>
        <w:t>a gravidade da infração e proporcionalmente às parcelas não executadas. Nas</w:t>
      </w:r>
      <w:r>
        <w:rPr>
          <w:rFonts w:ascii="Times New Roman" w:eastAsia="Times New Roman" w:hAnsi="Times New Roman" w:cs="Times New Roman"/>
          <w:sz w:val="24"/>
          <w:szCs w:val="24"/>
        </w:rPr>
        <w:t xml:space="preserve"> reincidências específicas, a multa corresponderá ao dobro do valor da que tiver sido inicialmente imposta.</w:t>
      </w:r>
    </w:p>
    <w:p w14:paraId="69F7FFF4" w14:textId="77777777" w:rsidR="00406498" w:rsidRDefault="0033229B">
      <w:pP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suspensão temporária do direito de licitar e impedimento de contratar com a administração, por prazo não superior a 2 (dois) anos;</w:t>
      </w:r>
    </w:p>
    <w:p w14:paraId="6A2311C0" w14:textId="77777777" w:rsidR="00406498" w:rsidRDefault="0033229B">
      <w:pP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declaração de inidoneidade para licitar e contratar com a Administração Pública;</w:t>
      </w:r>
    </w:p>
    <w:p w14:paraId="5E6CD1FB" w14:textId="77777777" w:rsidR="00406498" w:rsidRDefault="0033229B">
      <w:pP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24.2 </w:t>
      </w:r>
      <w:r>
        <w:rPr>
          <w:rFonts w:ascii="Times New Roman" w:eastAsia="Times New Roman" w:hAnsi="Times New Roman" w:cs="Times New Roman"/>
          <w:sz w:val="24"/>
          <w:szCs w:val="24"/>
        </w:rPr>
        <w:t xml:space="preserve">  A imposição das penalidades é de competência exclusiva </w:t>
      </w:r>
      <w:r>
        <w:rPr>
          <w:rFonts w:ascii="Times New Roman" w:eastAsia="Times New Roman" w:hAnsi="Times New Roman" w:cs="Times New Roman"/>
          <w:color w:val="000000"/>
          <w:sz w:val="24"/>
          <w:szCs w:val="24"/>
        </w:rPr>
        <w:t xml:space="preserve">do </w:t>
      </w:r>
      <w:r>
        <w:rPr>
          <w:rFonts w:ascii="Times New Roman" w:eastAsia="Times New Roman" w:hAnsi="Times New Roman" w:cs="Times New Roman"/>
          <w:b/>
          <w:color w:val="000000"/>
          <w:sz w:val="24"/>
          <w:szCs w:val="24"/>
        </w:rPr>
        <w:t>CONTRATANTE</w:t>
      </w:r>
      <w:r>
        <w:rPr>
          <w:rFonts w:ascii="Times New Roman" w:eastAsia="Times New Roman" w:hAnsi="Times New Roman" w:cs="Times New Roman"/>
          <w:color w:val="000000"/>
          <w:sz w:val="24"/>
          <w:szCs w:val="24"/>
        </w:rPr>
        <w:t xml:space="preserve">. </w:t>
      </w:r>
    </w:p>
    <w:p w14:paraId="0FC08538" w14:textId="77777777" w:rsidR="00406498" w:rsidRPr="00F71099" w:rsidRDefault="0033229B" w:rsidP="00F71099">
      <w:pPr>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24.3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A</w:t>
      </w:r>
      <w:proofErr w:type="gramEnd"/>
      <w:r>
        <w:rPr>
          <w:rFonts w:ascii="Times New Roman" w:eastAsia="Times New Roman" w:hAnsi="Times New Roman" w:cs="Times New Roman"/>
          <w:sz w:val="24"/>
          <w:szCs w:val="24"/>
        </w:rPr>
        <w:t xml:space="preserve"> sanção prevista na alínea </w:t>
      </w: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desta ITEM poderá ser </w:t>
      </w:r>
      <w:r>
        <w:rPr>
          <w:rFonts w:ascii="Times New Roman" w:eastAsia="Times New Roman" w:hAnsi="Times New Roman" w:cs="Times New Roman"/>
          <w:color w:val="000000"/>
          <w:sz w:val="24"/>
          <w:szCs w:val="24"/>
        </w:rPr>
        <w:t>aplicada cumulativamente a qualquer outra.</w:t>
      </w:r>
    </w:p>
    <w:p w14:paraId="67C3728F" w14:textId="77777777" w:rsidR="00406498" w:rsidRDefault="0033229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24.4</w:t>
      </w:r>
      <w:r>
        <w:rPr>
          <w:rFonts w:ascii="Times New Roman" w:eastAsia="Times New Roman" w:hAnsi="Times New Roman" w:cs="Times New Roman"/>
          <w:sz w:val="24"/>
          <w:szCs w:val="24"/>
        </w:rPr>
        <w:t xml:space="preserve"> A aplicação de sanção não exclui a possibilidade de rescisão administrativa do Contrato, garantido o contraditório e a defesa prévia.</w:t>
      </w:r>
    </w:p>
    <w:p w14:paraId="500EC126" w14:textId="77777777" w:rsidR="00406498" w:rsidRDefault="0033229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24.5</w:t>
      </w:r>
      <w:r>
        <w:rPr>
          <w:rFonts w:ascii="Times New Roman" w:eastAsia="Times New Roman" w:hAnsi="Times New Roman" w:cs="Times New Roman"/>
          <w:sz w:val="24"/>
          <w:szCs w:val="24"/>
        </w:rPr>
        <w:t xml:space="preserve"> A multa administrativa prevista na alínea </w:t>
      </w: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não tem caráter compensatório, não eximindo o seu pagamento à CONTRATADA por perdas e danos das infrações cometidas. </w:t>
      </w:r>
    </w:p>
    <w:p w14:paraId="6114A98B" w14:textId="77777777" w:rsidR="00406498" w:rsidRDefault="0033229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24.6</w:t>
      </w:r>
      <w:r>
        <w:rPr>
          <w:rFonts w:ascii="Times New Roman" w:eastAsia="Times New Roman" w:hAnsi="Times New Roman" w:cs="Times New Roman"/>
          <w:sz w:val="24"/>
          <w:szCs w:val="24"/>
        </w:rPr>
        <w:t xml:space="preserve">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14:paraId="70B9120F" w14:textId="77777777" w:rsidR="00406498" w:rsidRDefault="0033229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24.7</w:t>
      </w:r>
      <w:r>
        <w:rPr>
          <w:rFonts w:ascii="Times New Roman" w:eastAsia="Times New Roman" w:hAnsi="Times New Roman" w:cs="Times New Roman"/>
          <w:sz w:val="24"/>
          <w:szCs w:val="24"/>
        </w:rPr>
        <w:t xml:space="preserve"> Antes da aplicação de qualquer penalidade administrativa, será garantido o exercício do contraditório e ampla defesa no prazo de 5 (cinco) dias contados da notificação pessoal do contratado</w:t>
      </w:r>
      <w:r>
        <w:rPr>
          <w:rFonts w:ascii="Times New Roman" w:eastAsia="Times New Roman" w:hAnsi="Times New Roman" w:cs="Times New Roman"/>
          <w:color w:val="000000"/>
          <w:sz w:val="24"/>
          <w:szCs w:val="24"/>
        </w:rPr>
        <w:t>.</w:t>
      </w:r>
    </w:p>
    <w:p w14:paraId="06F6BE1E" w14:textId="77777777" w:rsidR="00406498" w:rsidRDefault="0033229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24.8</w:t>
      </w:r>
      <w:r>
        <w:rPr>
          <w:rFonts w:ascii="Times New Roman" w:eastAsia="Times New Roman" w:hAnsi="Times New Roman" w:cs="Times New Roman"/>
          <w:sz w:val="24"/>
          <w:szCs w:val="24"/>
        </w:rPr>
        <w:t xml:space="preserve"> A aplicação da sanção prevista na alínea </w:t>
      </w:r>
      <w:r>
        <w:rPr>
          <w:rFonts w:ascii="Times New Roman" w:eastAsia="Times New Roman" w:hAnsi="Times New Roman" w:cs="Times New Roman"/>
          <w:sz w:val="24"/>
          <w:szCs w:val="24"/>
          <w:u w:val="single"/>
        </w:rPr>
        <w:t>d</w:t>
      </w:r>
      <w:r>
        <w:rPr>
          <w:rFonts w:ascii="Times New Roman" w:eastAsia="Times New Roman" w:hAnsi="Times New Roman" w:cs="Times New Roman"/>
          <w:sz w:val="24"/>
          <w:szCs w:val="24"/>
        </w:rPr>
        <w:t xml:space="preserve"> é de competência exclusiva do </w:t>
      </w:r>
      <w:r>
        <w:rPr>
          <w:rFonts w:ascii="Times New Roman" w:eastAsia="Times New Roman" w:hAnsi="Times New Roman" w:cs="Times New Roman"/>
          <w:color w:val="000000"/>
          <w:sz w:val="24"/>
          <w:szCs w:val="24"/>
        </w:rPr>
        <w:t xml:space="preserve">Prefeito de Niterói e dos Secretários Municipais, devendo ser precedida de defesa do interessado, no prazo de 10 (dez) dias. </w:t>
      </w:r>
    </w:p>
    <w:p w14:paraId="42E83155" w14:textId="77777777" w:rsidR="00406498" w:rsidRDefault="0033229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24.9</w:t>
      </w:r>
      <w:r>
        <w:rPr>
          <w:rFonts w:ascii="Times New Roman" w:eastAsia="Times New Roman" w:hAnsi="Times New Roman" w:cs="Times New Roman"/>
          <w:sz w:val="24"/>
          <w:szCs w:val="24"/>
        </w:rPr>
        <w:t xml:space="preserve"> O prazo da suspensão ou da declaração de inidoneidade será fixado de acordo com a natureza e a gravidade da falta cometida, observado o princípio da proporcionalidade.</w:t>
      </w:r>
      <w:r>
        <w:rPr>
          <w:rFonts w:ascii="Times New Roman" w:eastAsia="Times New Roman" w:hAnsi="Times New Roman" w:cs="Times New Roman"/>
          <w:strike/>
          <w:sz w:val="24"/>
          <w:szCs w:val="24"/>
        </w:rPr>
        <w:t xml:space="preserve"> </w:t>
      </w:r>
    </w:p>
    <w:p w14:paraId="60B958B4" w14:textId="77777777" w:rsidR="00406498" w:rsidRDefault="0033229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24.10</w:t>
      </w:r>
      <w:r>
        <w:rPr>
          <w:rFonts w:ascii="Times New Roman" w:eastAsia="Times New Roman" w:hAnsi="Times New Roman" w:cs="Times New Roman"/>
          <w:sz w:val="24"/>
          <w:szCs w:val="24"/>
        </w:rPr>
        <w:t xml:space="preserve"> Será remetida à Secretaria Municipal de Administração cópia do ato que aplicar qualquer penalidade ou da decisão final do recurso interposto pela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a fim de que seja averbada a penalização no Registro Cadastral.</w:t>
      </w:r>
    </w:p>
    <w:p w14:paraId="51DBE26A"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25 - DAS DISPOSIÇÕES GERAIS</w:t>
      </w:r>
    </w:p>
    <w:p w14:paraId="7B89E062"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737214AC"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25.1</w:t>
      </w:r>
      <w:r>
        <w:rPr>
          <w:rFonts w:ascii="Times New Roman" w:eastAsia="Times New Roman" w:hAnsi="Times New Roman" w:cs="Times New Roman"/>
          <w:sz w:val="24"/>
          <w:szCs w:val="24"/>
        </w:rPr>
        <w:t xml:space="preserve">  É</w:t>
      </w:r>
      <w:proofErr w:type="gramEnd"/>
      <w:r>
        <w:rPr>
          <w:rFonts w:ascii="Times New Roman" w:eastAsia="Times New Roman" w:hAnsi="Times New Roman" w:cs="Times New Roman"/>
          <w:sz w:val="24"/>
          <w:szCs w:val="24"/>
        </w:rPr>
        <w:t xml:space="preserve"> facultado ao Município de Niterói, quando convocada(s) a(s) Licitante(s) Vencedora(s) e </w:t>
      </w:r>
      <w:proofErr w:type="spellStart"/>
      <w:r>
        <w:rPr>
          <w:rFonts w:ascii="Times New Roman" w:eastAsia="Times New Roman" w:hAnsi="Times New Roman" w:cs="Times New Roman"/>
          <w:sz w:val="24"/>
          <w:szCs w:val="24"/>
        </w:rPr>
        <w:t>esta</w:t>
      </w:r>
      <w:proofErr w:type="spellEnd"/>
      <w:r>
        <w:rPr>
          <w:rFonts w:ascii="Times New Roman" w:eastAsia="Times New Roman" w:hAnsi="Times New Roman" w:cs="Times New Roman"/>
          <w:sz w:val="24"/>
          <w:szCs w:val="24"/>
        </w:rPr>
        <w:t>(s) não aceitar(em) os prazos e condições estabelecidos, convocar os proponentes remanescentes, na ordem de classificação, para fazê-lo em igual prazo e nas mesmas condições propostas pelo primeiro classificado, inclusive quanto aos preços, ou revogar o Pregão Presencial.</w:t>
      </w:r>
    </w:p>
    <w:p w14:paraId="7A8FFB19"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00A0EE97"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25.2</w:t>
      </w:r>
      <w:r>
        <w:rPr>
          <w:rFonts w:ascii="Times New Roman" w:eastAsia="Times New Roman" w:hAnsi="Times New Roman" w:cs="Times New Roman"/>
          <w:sz w:val="24"/>
          <w:szCs w:val="24"/>
        </w:rPr>
        <w:t xml:space="preserve"> - É facultado ao Licitante ou autoridade superior, em qualquer fase da licitação, a promoção de diligência destinada a esclarecer ou complementar a instrução do processo.</w:t>
      </w:r>
    </w:p>
    <w:p w14:paraId="38EDB7C0"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12AF10A1"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25.3</w:t>
      </w:r>
      <w:r>
        <w:rPr>
          <w:rFonts w:ascii="Times New Roman" w:eastAsia="Times New Roman" w:hAnsi="Times New Roman" w:cs="Times New Roman"/>
          <w:sz w:val="24"/>
          <w:szCs w:val="24"/>
        </w:rPr>
        <w:t xml:space="preserve"> - Fica assegurado ao Município de Niterói o direito de, no interesse da Administração, anular ou revogar, a qualquer tempo, no todo ou em parte, a presente licitação, dando ciência aos participantes, na forma da legislação vigente.</w:t>
      </w:r>
    </w:p>
    <w:p w14:paraId="611DA131"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48BDB130"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25.4</w:t>
      </w:r>
      <w:r>
        <w:rPr>
          <w:rFonts w:ascii="Times New Roman" w:eastAsia="Times New Roman" w:hAnsi="Times New Roman" w:cs="Times New Roman"/>
          <w:sz w:val="24"/>
          <w:szCs w:val="24"/>
        </w:rPr>
        <w:t xml:space="preserve">  Os</w:t>
      </w:r>
      <w:proofErr w:type="gramEnd"/>
      <w:r>
        <w:rPr>
          <w:rFonts w:ascii="Times New Roman" w:eastAsia="Times New Roman" w:hAnsi="Times New Roman" w:cs="Times New Roman"/>
          <w:sz w:val="24"/>
          <w:szCs w:val="24"/>
        </w:rPr>
        <w:t xml:space="preserve"> proponentes assumem todos os custos de preparação e apresentação de suas propostas e o Município não será, em nenhum caso, responsável por esses custos, independentemente da condução ou do resultado do processo licitatório.</w:t>
      </w:r>
    </w:p>
    <w:p w14:paraId="304356DB"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2267CFED"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25.5</w:t>
      </w:r>
      <w:r>
        <w:rPr>
          <w:rFonts w:ascii="Times New Roman" w:eastAsia="Times New Roman" w:hAnsi="Times New Roman" w:cs="Times New Roman"/>
          <w:sz w:val="24"/>
          <w:szCs w:val="24"/>
        </w:rPr>
        <w:t xml:space="preserve">   Os proponentes são responsáveis pela fidelidade e legitimidade das informações e dos documentos apresentados em qualquer fase da licitação.</w:t>
      </w:r>
    </w:p>
    <w:p w14:paraId="03A06BB4"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3C507923"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25.6</w:t>
      </w:r>
      <w:r>
        <w:rPr>
          <w:rFonts w:ascii="Times New Roman" w:eastAsia="Times New Roman" w:hAnsi="Times New Roman" w:cs="Times New Roman"/>
          <w:sz w:val="24"/>
          <w:szCs w:val="24"/>
        </w:rPr>
        <w:t xml:space="preserve">  Após</w:t>
      </w:r>
      <w:proofErr w:type="gramEnd"/>
      <w:r>
        <w:rPr>
          <w:rFonts w:ascii="Times New Roman" w:eastAsia="Times New Roman" w:hAnsi="Times New Roman" w:cs="Times New Roman"/>
          <w:sz w:val="24"/>
          <w:szCs w:val="24"/>
        </w:rPr>
        <w:t xml:space="preserve"> apresentação da proposta, não caberá desistência, salvo por motivo justo decorrente de fato superveniente e aceito pelo Pregoeiro.</w:t>
      </w:r>
    </w:p>
    <w:p w14:paraId="7643F5A6"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2833DB84"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25.7</w:t>
      </w:r>
      <w:r>
        <w:rPr>
          <w:rFonts w:ascii="Times New Roman" w:eastAsia="Times New Roman" w:hAnsi="Times New Roman" w:cs="Times New Roman"/>
          <w:sz w:val="24"/>
          <w:szCs w:val="24"/>
        </w:rPr>
        <w:t xml:space="preserve">   Não havendo expediente ou ocorrendo qualquer fato superveniente que impeça a realização do certame na data marcada, a sessão será automaticamente transferida para o primeiro dia útil subsequente, no horário e local aqui estabelecidos, desde que não haja comunicação do Pregoeiro em contrário.</w:t>
      </w:r>
    </w:p>
    <w:p w14:paraId="68791451"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080D5E91"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25.8</w:t>
      </w:r>
      <w:r>
        <w:rPr>
          <w:rFonts w:ascii="Times New Roman" w:eastAsia="Times New Roman" w:hAnsi="Times New Roman" w:cs="Times New Roman"/>
          <w:sz w:val="24"/>
          <w:szCs w:val="24"/>
        </w:rPr>
        <w:t xml:space="preserve">   O Pregoeiro manterá em seu poder os documentos de todas as Licitantes pelo prazo de 15 (quinze) dias, contados da homologação da licitação, devendo as empresas retirá-los após este período, sob pena de inutilização dos mesmos. </w:t>
      </w:r>
    </w:p>
    <w:p w14:paraId="03F18CD0"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64B3BA83"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25.9</w:t>
      </w:r>
      <w:r>
        <w:rPr>
          <w:rFonts w:ascii="Times New Roman" w:eastAsia="Times New Roman" w:hAnsi="Times New Roman" w:cs="Times New Roman"/>
          <w:sz w:val="24"/>
          <w:szCs w:val="24"/>
        </w:rPr>
        <w:t xml:space="preserve">   As normas que disciplinam este Pregão serão sempre interpretadas em favor da ampliação da disputa entre os interessados.</w:t>
      </w:r>
    </w:p>
    <w:p w14:paraId="5E072135"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5291E47D"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25.10</w:t>
      </w:r>
      <w:r>
        <w:rPr>
          <w:rFonts w:ascii="Times New Roman" w:eastAsia="Times New Roman" w:hAnsi="Times New Roman" w:cs="Times New Roman"/>
          <w:sz w:val="24"/>
          <w:szCs w:val="24"/>
        </w:rPr>
        <w:t xml:space="preserve">   Qualquer pedido de esclarecimento em relação a eventuais dúvidas na interpretação do presente Edital e seus Anexos deverá ser encaminhado, por escrito, ao Pregoeiro, no endereço constante no timbre deste edital, até dois dias úteis antes da data de abertura dos Envelopes.</w:t>
      </w:r>
    </w:p>
    <w:p w14:paraId="41F78160"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4F2B2447" w14:textId="77777777"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25.11</w:t>
      </w:r>
      <w:r>
        <w:rPr>
          <w:rFonts w:ascii="Times New Roman" w:eastAsia="Times New Roman" w:hAnsi="Times New Roman" w:cs="Times New Roman"/>
          <w:sz w:val="24"/>
          <w:szCs w:val="24"/>
        </w:rPr>
        <w:t xml:space="preserve">   A homologação do resultado desta licitação não implicará direito à contratação ou a obrigatoriedade de serem utilizados os serviços.</w:t>
      </w:r>
    </w:p>
    <w:p w14:paraId="451BA0EB"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4FF92B24" w14:textId="1A4CF332"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25.1</w:t>
      </w:r>
      <w:r>
        <w:rPr>
          <w:rFonts w:ascii="Times New Roman" w:eastAsia="Times New Roman" w:hAnsi="Times New Roman" w:cs="Times New Roman"/>
          <w:sz w:val="24"/>
          <w:szCs w:val="24"/>
        </w:rPr>
        <w:t>2  Na</w:t>
      </w:r>
      <w:proofErr w:type="gramEnd"/>
      <w:r>
        <w:rPr>
          <w:rFonts w:ascii="Times New Roman" w:eastAsia="Times New Roman" w:hAnsi="Times New Roman" w:cs="Times New Roman"/>
          <w:sz w:val="24"/>
          <w:szCs w:val="24"/>
        </w:rPr>
        <w:t xml:space="preserve"> contagem dos prazos estabelecidos neste edital excluir-se-</w:t>
      </w:r>
      <w:r w:rsidR="00E86B84">
        <w:rPr>
          <w:rFonts w:ascii="Times New Roman" w:eastAsia="Times New Roman" w:hAnsi="Times New Roman" w:cs="Times New Roman"/>
          <w:sz w:val="24"/>
          <w:szCs w:val="24"/>
        </w:rPr>
        <w:t>á</w:t>
      </w:r>
      <w:r>
        <w:rPr>
          <w:rFonts w:ascii="Times New Roman" w:eastAsia="Times New Roman" w:hAnsi="Times New Roman" w:cs="Times New Roman"/>
          <w:sz w:val="24"/>
          <w:szCs w:val="24"/>
        </w:rPr>
        <w:t xml:space="preserve"> o dia do in</w:t>
      </w:r>
      <w:r w:rsidR="00E86B84">
        <w:rPr>
          <w:rFonts w:ascii="Times New Roman" w:eastAsia="Times New Roman" w:hAnsi="Times New Roman" w:cs="Times New Roman"/>
          <w:sz w:val="24"/>
          <w:szCs w:val="24"/>
        </w:rPr>
        <w:t>í</w:t>
      </w:r>
      <w:r>
        <w:rPr>
          <w:rFonts w:ascii="Times New Roman" w:eastAsia="Times New Roman" w:hAnsi="Times New Roman" w:cs="Times New Roman"/>
          <w:sz w:val="24"/>
          <w:szCs w:val="24"/>
        </w:rPr>
        <w:t>cio e incluir-se-</w:t>
      </w:r>
      <w:r w:rsidR="00E86B84">
        <w:rPr>
          <w:rFonts w:ascii="Times New Roman" w:eastAsia="Times New Roman" w:hAnsi="Times New Roman" w:cs="Times New Roman"/>
          <w:sz w:val="24"/>
          <w:szCs w:val="24"/>
        </w:rPr>
        <w:t>á</w:t>
      </w:r>
      <w:r>
        <w:rPr>
          <w:rFonts w:ascii="Times New Roman" w:eastAsia="Times New Roman" w:hAnsi="Times New Roman" w:cs="Times New Roman"/>
          <w:sz w:val="24"/>
          <w:szCs w:val="24"/>
        </w:rPr>
        <w:t xml:space="preserve"> o dia do término.   </w:t>
      </w:r>
    </w:p>
    <w:p w14:paraId="24F8E0C4"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7AD38D20" w14:textId="3730939C"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25.13</w:t>
      </w:r>
      <w:r>
        <w:rPr>
          <w:rFonts w:ascii="Times New Roman" w:eastAsia="Times New Roman" w:hAnsi="Times New Roman" w:cs="Times New Roman"/>
          <w:sz w:val="24"/>
          <w:szCs w:val="24"/>
        </w:rPr>
        <w:t xml:space="preserve">   As obrigações resultantes do presente certame licitatório deverão ser executadas fielmente pelas partes, de acordo com as condições avençadas e as normas legais pertinentes, respondendo cada uma pelas conseq</w:t>
      </w:r>
      <w:r w:rsidR="00E86B84">
        <w:rPr>
          <w:rFonts w:ascii="Times New Roman" w:eastAsia="Times New Roman" w:hAnsi="Times New Roman" w:cs="Times New Roman"/>
          <w:sz w:val="24"/>
          <w:szCs w:val="24"/>
        </w:rPr>
        <w:t>u</w:t>
      </w:r>
      <w:r>
        <w:rPr>
          <w:rFonts w:ascii="Times New Roman" w:eastAsia="Times New Roman" w:hAnsi="Times New Roman" w:cs="Times New Roman"/>
          <w:sz w:val="24"/>
          <w:szCs w:val="24"/>
        </w:rPr>
        <w:t>ências de sua inexecução total ou parcial.</w:t>
      </w:r>
    </w:p>
    <w:p w14:paraId="20DA013C"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666E10F8"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25.14 </w:t>
      </w:r>
      <w:r>
        <w:rPr>
          <w:rFonts w:ascii="Times New Roman" w:eastAsia="Times New Roman" w:hAnsi="Times New Roman" w:cs="Times New Roman"/>
          <w:sz w:val="24"/>
          <w:szCs w:val="24"/>
        </w:rPr>
        <w:t xml:space="preserve"> Integram</w:t>
      </w:r>
      <w:proofErr w:type="gramEnd"/>
      <w:r>
        <w:rPr>
          <w:rFonts w:ascii="Times New Roman" w:eastAsia="Times New Roman" w:hAnsi="Times New Roman" w:cs="Times New Roman"/>
          <w:sz w:val="24"/>
          <w:szCs w:val="24"/>
        </w:rPr>
        <w:t xml:space="preserve"> este edital os seguintes anexos:</w:t>
      </w:r>
    </w:p>
    <w:p w14:paraId="08E853E7" w14:textId="331A9818"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w:t>
      </w:r>
      <w:r w:rsidR="00E86B84">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 – Termo de Referência do Objeto.</w:t>
      </w:r>
    </w:p>
    <w:p w14:paraId="53E77A44" w14:textId="6ABBC1FE"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Anexo </w:t>
      </w:r>
      <w:r w:rsidR="00E86B84">
        <w:rPr>
          <w:rFonts w:ascii="Times New Roman" w:eastAsia="Times New Roman" w:hAnsi="Times New Roman" w:cs="Times New Roman"/>
          <w:sz w:val="24"/>
          <w:szCs w:val="24"/>
        </w:rPr>
        <w:t xml:space="preserve">II </w:t>
      </w:r>
      <w:r>
        <w:rPr>
          <w:rFonts w:ascii="Times New Roman" w:eastAsia="Times New Roman" w:hAnsi="Times New Roman" w:cs="Times New Roman"/>
          <w:sz w:val="24"/>
          <w:szCs w:val="24"/>
        </w:rPr>
        <w:t>– Modelo de Declaração da Condição de ME ou EPP.</w:t>
      </w:r>
    </w:p>
    <w:p w14:paraId="724A6921" w14:textId="50F86614"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Anexo </w:t>
      </w:r>
      <w:r w:rsidR="00E86B84">
        <w:rPr>
          <w:rFonts w:ascii="Times New Roman" w:eastAsia="Times New Roman" w:hAnsi="Times New Roman" w:cs="Times New Roman"/>
          <w:sz w:val="24"/>
          <w:szCs w:val="24"/>
        </w:rPr>
        <w:t xml:space="preserve">III </w:t>
      </w:r>
      <w:r>
        <w:rPr>
          <w:rFonts w:ascii="Times New Roman" w:eastAsia="Times New Roman" w:hAnsi="Times New Roman" w:cs="Times New Roman"/>
          <w:sz w:val="24"/>
          <w:szCs w:val="24"/>
        </w:rPr>
        <w:t>– Modelo Proposta de Preço.</w:t>
      </w:r>
    </w:p>
    <w:p w14:paraId="2BAFFC71" w14:textId="0CA74876"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Anexo </w:t>
      </w:r>
      <w:r w:rsidR="00E86B84">
        <w:rPr>
          <w:rFonts w:ascii="Times New Roman" w:eastAsia="Times New Roman" w:hAnsi="Times New Roman" w:cs="Times New Roman"/>
          <w:sz w:val="24"/>
          <w:szCs w:val="24"/>
        </w:rPr>
        <w:t xml:space="preserve">IV </w:t>
      </w:r>
      <w:r>
        <w:rPr>
          <w:rFonts w:ascii="Times New Roman" w:eastAsia="Times New Roman" w:hAnsi="Times New Roman" w:cs="Times New Roman"/>
          <w:sz w:val="24"/>
          <w:szCs w:val="24"/>
        </w:rPr>
        <w:t>– Modelo de Declaração de cumprimento do inciso XXXIII do artigo 7º da Constituição Federal.</w:t>
      </w:r>
    </w:p>
    <w:p w14:paraId="197452CB" w14:textId="1E129072"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Anexo </w:t>
      </w:r>
      <w:r w:rsidR="00E86B84">
        <w:rPr>
          <w:rFonts w:ascii="Times New Roman" w:eastAsia="Times New Roman" w:hAnsi="Times New Roman" w:cs="Times New Roman"/>
          <w:sz w:val="24"/>
          <w:szCs w:val="24"/>
        </w:rPr>
        <w:t xml:space="preserve">V </w:t>
      </w:r>
      <w:r>
        <w:rPr>
          <w:rFonts w:ascii="Times New Roman" w:eastAsia="Times New Roman" w:hAnsi="Times New Roman" w:cs="Times New Roman"/>
          <w:sz w:val="24"/>
          <w:szCs w:val="24"/>
        </w:rPr>
        <w:t>– Declaração de não contribuinte de ISS e Taxas Municipais</w:t>
      </w:r>
    </w:p>
    <w:p w14:paraId="1E990420" w14:textId="243E5F03"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w:t>
      </w:r>
      <w:r w:rsidR="00E86B84">
        <w:rPr>
          <w:rFonts w:ascii="Times New Roman" w:eastAsia="Times New Roman" w:hAnsi="Times New Roman" w:cs="Times New Roman"/>
          <w:sz w:val="24"/>
          <w:szCs w:val="24"/>
        </w:rPr>
        <w:t xml:space="preserve"> VI</w:t>
      </w:r>
      <w:r>
        <w:rPr>
          <w:rFonts w:ascii="Times New Roman" w:eastAsia="Times New Roman" w:hAnsi="Times New Roman" w:cs="Times New Roman"/>
          <w:sz w:val="24"/>
          <w:szCs w:val="24"/>
        </w:rPr>
        <w:t xml:space="preserve"> – Modelo de Declaração de Idoneidade.</w:t>
      </w:r>
    </w:p>
    <w:p w14:paraId="6F3FF2F3" w14:textId="243A27C9"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Anexo </w:t>
      </w:r>
      <w:r w:rsidR="00E86B84">
        <w:rPr>
          <w:rFonts w:ascii="Times New Roman" w:eastAsia="Times New Roman" w:hAnsi="Times New Roman" w:cs="Times New Roman"/>
          <w:sz w:val="24"/>
          <w:szCs w:val="24"/>
        </w:rPr>
        <w:t xml:space="preserve">VII </w:t>
      </w:r>
      <w:r>
        <w:rPr>
          <w:rFonts w:ascii="Times New Roman" w:eastAsia="Times New Roman" w:hAnsi="Times New Roman" w:cs="Times New Roman"/>
          <w:sz w:val="24"/>
          <w:szCs w:val="24"/>
        </w:rPr>
        <w:t>– Modelo de Declaração de Superveniência.</w:t>
      </w:r>
    </w:p>
    <w:p w14:paraId="03583E61" w14:textId="28152C84" w:rsidR="00406498" w:rsidRDefault="0033229B">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Anexo </w:t>
      </w:r>
      <w:r w:rsidR="00E86B84">
        <w:rPr>
          <w:rFonts w:ascii="Times New Roman" w:eastAsia="Times New Roman" w:hAnsi="Times New Roman" w:cs="Times New Roman"/>
          <w:sz w:val="24"/>
          <w:szCs w:val="24"/>
        </w:rPr>
        <w:t xml:space="preserve">VIII </w:t>
      </w:r>
      <w:r>
        <w:rPr>
          <w:rFonts w:ascii="Times New Roman" w:eastAsia="Times New Roman" w:hAnsi="Times New Roman" w:cs="Times New Roman"/>
          <w:sz w:val="24"/>
          <w:szCs w:val="24"/>
        </w:rPr>
        <w:t>– Modelo de Declaração de Optante pelo Simples.</w:t>
      </w:r>
    </w:p>
    <w:p w14:paraId="306DBCB2" w14:textId="3433A604" w:rsidR="00151D34" w:rsidRDefault="00151D34">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IX – Modelo Minuta de Contrato.</w:t>
      </w:r>
    </w:p>
    <w:p w14:paraId="6B5DCA81"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082EAAB5"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25.15</w:t>
      </w:r>
      <w:r>
        <w:rPr>
          <w:rFonts w:ascii="Times New Roman" w:eastAsia="Times New Roman" w:hAnsi="Times New Roman" w:cs="Times New Roman"/>
          <w:sz w:val="24"/>
          <w:szCs w:val="24"/>
        </w:rPr>
        <w:t xml:space="preserve">  Os</w:t>
      </w:r>
      <w:proofErr w:type="gramEnd"/>
      <w:r>
        <w:rPr>
          <w:rFonts w:ascii="Times New Roman" w:eastAsia="Times New Roman" w:hAnsi="Times New Roman" w:cs="Times New Roman"/>
          <w:sz w:val="24"/>
          <w:szCs w:val="24"/>
        </w:rPr>
        <w:t xml:space="preserve"> casos omissos serão resolvidos pela autoridade superior, observados os princípios que informam a atuação da Administração Pública. </w:t>
      </w:r>
    </w:p>
    <w:p w14:paraId="01578E57"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16FC5602"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25.16</w:t>
      </w:r>
      <w:r>
        <w:rPr>
          <w:rFonts w:ascii="Times New Roman" w:eastAsia="Times New Roman" w:hAnsi="Times New Roman" w:cs="Times New Roman"/>
          <w:sz w:val="24"/>
          <w:szCs w:val="24"/>
        </w:rPr>
        <w:t xml:space="preserve">  Ficam</w:t>
      </w:r>
      <w:proofErr w:type="gramEnd"/>
      <w:r>
        <w:rPr>
          <w:rFonts w:ascii="Times New Roman" w:eastAsia="Times New Roman" w:hAnsi="Times New Roman" w:cs="Times New Roman"/>
          <w:sz w:val="24"/>
          <w:szCs w:val="24"/>
        </w:rPr>
        <w:t xml:space="preserve"> os licitantes sujeitos às sanções administrativas, cíveis e penais cabíveis caso apresentem, na licitação, qualquer declaração falsa que não corresponda à realidade dos fatos. </w:t>
      </w:r>
    </w:p>
    <w:p w14:paraId="697C3942" w14:textId="77777777" w:rsidR="00406498" w:rsidRDefault="00406498">
      <w:pPr>
        <w:widowControl w:val="0"/>
        <w:spacing w:after="0"/>
        <w:ind w:left="0" w:right="70" w:hanging="2"/>
        <w:jc w:val="both"/>
        <w:rPr>
          <w:rFonts w:ascii="Times New Roman" w:eastAsia="Times New Roman" w:hAnsi="Times New Roman" w:cs="Times New Roman"/>
          <w:sz w:val="24"/>
          <w:szCs w:val="24"/>
        </w:rPr>
      </w:pPr>
    </w:p>
    <w:p w14:paraId="5DAD7699" w14:textId="77777777" w:rsidR="00406498" w:rsidRDefault="0033229B">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25.17 </w:t>
      </w:r>
      <w:r>
        <w:rPr>
          <w:rFonts w:ascii="Times New Roman" w:eastAsia="Times New Roman" w:hAnsi="Times New Roman" w:cs="Times New Roman"/>
          <w:sz w:val="24"/>
          <w:szCs w:val="24"/>
        </w:rPr>
        <w:t xml:space="preserve"> O</w:t>
      </w:r>
      <w:proofErr w:type="gramEnd"/>
      <w:r>
        <w:rPr>
          <w:rFonts w:ascii="Times New Roman" w:eastAsia="Times New Roman" w:hAnsi="Times New Roman" w:cs="Times New Roman"/>
          <w:sz w:val="24"/>
          <w:szCs w:val="24"/>
        </w:rPr>
        <w:t xml:space="preserve"> foro da comarca de Niterói é designado como o competente para dirimir quaisquer controvérsias relativas a esta licitação e à adjudicação, contratação e execução dela decorrentes.</w:t>
      </w:r>
    </w:p>
    <w:p w14:paraId="62ABB707" w14:textId="77777777" w:rsidR="00406498" w:rsidRDefault="00406498">
      <w:pPr>
        <w:widowControl w:val="0"/>
        <w:spacing w:after="0"/>
        <w:ind w:left="0" w:right="70" w:hanging="2"/>
        <w:rPr>
          <w:rFonts w:ascii="Times New Roman" w:eastAsia="Times New Roman" w:hAnsi="Times New Roman" w:cs="Times New Roman"/>
          <w:sz w:val="24"/>
          <w:szCs w:val="24"/>
        </w:rPr>
      </w:pPr>
    </w:p>
    <w:p w14:paraId="70997383" w14:textId="5F1D619A" w:rsidR="00406498" w:rsidRDefault="0033229B">
      <w:pPr>
        <w:widowControl w:val="0"/>
        <w:spacing w:after="0"/>
        <w:ind w:left="0" w:right="7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Niterói,</w:t>
      </w:r>
      <w:r w:rsidR="00697B44">
        <w:rPr>
          <w:rFonts w:ascii="Times New Roman" w:eastAsia="Times New Roman" w:hAnsi="Times New Roman" w:cs="Times New Roman"/>
          <w:sz w:val="24"/>
          <w:szCs w:val="24"/>
        </w:rPr>
        <w:t xml:space="preserve"> </w:t>
      </w:r>
      <w:r w:rsidR="00FC2582">
        <w:rPr>
          <w:rFonts w:ascii="Times New Roman" w:eastAsia="Times New Roman" w:hAnsi="Times New Roman" w:cs="Times New Roman"/>
          <w:sz w:val="24"/>
          <w:szCs w:val="24"/>
        </w:rPr>
        <w:t>11</w:t>
      </w:r>
      <w:r w:rsidR="00697B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w:t>
      </w:r>
      <w:r w:rsidR="00697B44">
        <w:rPr>
          <w:rFonts w:ascii="Times New Roman" w:eastAsia="Times New Roman" w:hAnsi="Times New Roman" w:cs="Times New Roman"/>
          <w:sz w:val="24"/>
          <w:szCs w:val="24"/>
        </w:rPr>
        <w:t xml:space="preserve"> </w:t>
      </w:r>
      <w:r w:rsidR="00FC2582">
        <w:rPr>
          <w:rFonts w:ascii="Times New Roman" w:eastAsia="Times New Roman" w:hAnsi="Times New Roman" w:cs="Times New Roman"/>
          <w:sz w:val="24"/>
          <w:szCs w:val="24"/>
        </w:rPr>
        <w:t>julho</w:t>
      </w:r>
      <w:r>
        <w:rPr>
          <w:rFonts w:ascii="Times New Roman" w:eastAsia="Times New Roman" w:hAnsi="Times New Roman" w:cs="Times New Roman"/>
          <w:sz w:val="24"/>
          <w:szCs w:val="24"/>
        </w:rPr>
        <w:t xml:space="preserve"> de </w:t>
      </w:r>
      <w:r w:rsidR="00697B44">
        <w:rPr>
          <w:rFonts w:ascii="Times New Roman" w:eastAsia="Times New Roman" w:hAnsi="Times New Roman" w:cs="Times New Roman"/>
          <w:sz w:val="24"/>
          <w:szCs w:val="24"/>
        </w:rPr>
        <w:t>2023.</w:t>
      </w:r>
    </w:p>
    <w:p w14:paraId="49F15EFA" w14:textId="77777777" w:rsidR="00406498" w:rsidRDefault="00406498">
      <w:pPr>
        <w:widowControl w:val="0"/>
        <w:spacing w:after="0"/>
        <w:ind w:left="0" w:right="70" w:hanging="2"/>
        <w:rPr>
          <w:rFonts w:ascii="Times New Roman" w:eastAsia="Times New Roman" w:hAnsi="Times New Roman" w:cs="Times New Roman"/>
          <w:sz w:val="24"/>
          <w:szCs w:val="24"/>
        </w:rPr>
      </w:pPr>
    </w:p>
    <w:p w14:paraId="4BD5765C" w14:textId="77777777" w:rsidR="00406498" w:rsidRDefault="00406498">
      <w:pPr>
        <w:widowControl w:val="0"/>
        <w:spacing w:after="0"/>
        <w:ind w:left="0" w:right="70" w:hanging="2"/>
        <w:jc w:val="center"/>
        <w:rPr>
          <w:rFonts w:ascii="Times New Roman" w:eastAsia="Times New Roman" w:hAnsi="Times New Roman" w:cs="Times New Roman"/>
          <w:sz w:val="24"/>
          <w:szCs w:val="24"/>
        </w:rPr>
      </w:pPr>
    </w:p>
    <w:p w14:paraId="572A8395" w14:textId="77777777" w:rsidR="00406498" w:rsidRDefault="0033229B">
      <w:pPr>
        <w:widowControl w:val="0"/>
        <w:spacing w:after="0"/>
        <w:ind w:left="0" w:right="7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w:t>
      </w:r>
    </w:p>
    <w:p w14:paraId="1506D501" w14:textId="77777777" w:rsidR="00406498" w:rsidRDefault="0033229B">
      <w:pPr>
        <w:widowControl w:val="0"/>
        <w:spacing w:after="0"/>
        <w:ind w:left="0" w:right="7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Tânia Regina Pereira Rodrigues</w:t>
      </w:r>
    </w:p>
    <w:p w14:paraId="42265417" w14:textId="04BB8B7D" w:rsidR="00406498" w:rsidRDefault="0033229B">
      <w:pPr>
        <w:widowControl w:val="0"/>
        <w:spacing w:after="0"/>
        <w:ind w:left="0" w:right="7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Secretári</w:t>
      </w:r>
      <w:r w:rsidR="00697B4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Municipal de Acessibilidade</w:t>
      </w:r>
    </w:p>
    <w:p w14:paraId="658A1307" w14:textId="77777777" w:rsidR="00151D34" w:rsidRDefault="00151D34">
      <w:pPr>
        <w:widowControl w:val="0"/>
        <w:spacing w:after="0"/>
        <w:ind w:left="0" w:right="70" w:hanging="2"/>
        <w:jc w:val="center"/>
        <w:rPr>
          <w:rFonts w:ascii="Times New Roman" w:eastAsia="Times New Roman" w:hAnsi="Times New Roman" w:cs="Times New Roman"/>
          <w:sz w:val="24"/>
          <w:szCs w:val="24"/>
        </w:rPr>
      </w:pPr>
    </w:p>
    <w:p w14:paraId="5AE35EE9" w14:textId="77777777" w:rsidR="00151D34" w:rsidRDefault="00151D34">
      <w:pPr>
        <w:widowControl w:val="0"/>
        <w:spacing w:after="0"/>
        <w:ind w:left="0" w:right="70" w:hanging="2"/>
        <w:jc w:val="center"/>
        <w:rPr>
          <w:rFonts w:ascii="Times New Roman" w:eastAsia="Times New Roman" w:hAnsi="Times New Roman" w:cs="Times New Roman"/>
          <w:sz w:val="24"/>
          <w:szCs w:val="24"/>
        </w:rPr>
      </w:pPr>
    </w:p>
    <w:p w14:paraId="716A7B74" w14:textId="77777777" w:rsidR="00151D34" w:rsidRDefault="00151D34">
      <w:pPr>
        <w:widowControl w:val="0"/>
        <w:spacing w:after="0"/>
        <w:ind w:left="0" w:right="70" w:hanging="2"/>
        <w:jc w:val="center"/>
        <w:rPr>
          <w:rFonts w:ascii="Times New Roman" w:eastAsia="Times New Roman" w:hAnsi="Times New Roman" w:cs="Times New Roman"/>
          <w:sz w:val="24"/>
          <w:szCs w:val="24"/>
        </w:rPr>
      </w:pPr>
    </w:p>
    <w:p w14:paraId="1377DC56" w14:textId="77777777" w:rsidR="005B4F1C" w:rsidRDefault="005B4F1C" w:rsidP="0006028D">
      <w:pPr>
        <w:pBdr>
          <w:top w:val="nil"/>
          <w:left w:val="nil"/>
          <w:bottom w:val="nil"/>
          <w:right w:val="nil"/>
          <w:between w:val="nil"/>
        </w:pBd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24"/>
          <w:szCs w:val="24"/>
          <w:lang w:eastAsia="pt-BR"/>
        </w:rPr>
      </w:pPr>
    </w:p>
    <w:p w14:paraId="2E4A6FF6" w14:textId="77777777" w:rsidR="005B4F1C" w:rsidRDefault="005B4F1C" w:rsidP="0006028D">
      <w:pPr>
        <w:pBdr>
          <w:top w:val="nil"/>
          <w:left w:val="nil"/>
          <w:bottom w:val="nil"/>
          <w:right w:val="nil"/>
          <w:between w:val="nil"/>
        </w:pBd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24"/>
          <w:szCs w:val="24"/>
          <w:lang w:eastAsia="pt-BR"/>
        </w:rPr>
      </w:pPr>
    </w:p>
    <w:p w14:paraId="76CA11EE" w14:textId="77777777" w:rsidR="005B4F1C" w:rsidRDefault="005B4F1C" w:rsidP="0006028D">
      <w:pPr>
        <w:pBdr>
          <w:top w:val="nil"/>
          <w:left w:val="nil"/>
          <w:bottom w:val="nil"/>
          <w:right w:val="nil"/>
          <w:between w:val="nil"/>
        </w:pBd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24"/>
          <w:szCs w:val="24"/>
          <w:lang w:eastAsia="pt-BR"/>
        </w:rPr>
      </w:pPr>
    </w:p>
    <w:p w14:paraId="53AC8FE3" w14:textId="77777777" w:rsidR="005B4F1C" w:rsidRDefault="005B4F1C" w:rsidP="0006028D">
      <w:pPr>
        <w:pBdr>
          <w:top w:val="nil"/>
          <w:left w:val="nil"/>
          <w:bottom w:val="nil"/>
          <w:right w:val="nil"/>
          <w:between w:val="nil"/>
        </w:pBd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24"/>
          <w:szCs w:val="24"/>
          <w:lang w:eastAsia="pt-BR"/>
        </w:rPr>
      </w:pPr>
    </w:p>
    <w:p w14:paraId="3C446AED" w14:textId="77777777" w:rsidR="005B4F1C" w:rsidRDefault="005B4F1C" w:rsidP="0006028D">
      <w:pPr>
        <w:pBdr>
          <w:top w:val="nil"/>
          <w:left w:val="nil"/>
          <w:bottom w:val="nil"/>
          <w:right w:val="nil"/>
          <w:between w:val="nil"/>
        </w:pBd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24"/>
          <w:szCs w:val="24"/>
          <w:lang w:eastAsia="pt-BR"/>
        </w:rPr>
      </w:pPr>
    </w:p>
    <w:p w14:paraId="13A3AAB3" w14:textId="77777777" w:rsidR="005B4F1C" w:rsidRDefault="005B4F1C" w:rsidP="0006028D">
      <w:pPr>
        <w:pBdr>
          <w:top w:val="nil"/>
          <w:left w:val="nil"/>
          <w:bottom w:val="nil"/>
          <w:right w:val="nil"/>
          <w:between w:val="nil"/>
        </w:pBd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24"/>
          <w:szCs w:val="24"/>
          <w:lang w:eastAsia="pt-BR"/>
        </w:rPr>
      </w:pPr>
    </w:p>
    <w:p w14:paraId="6C81ED1C" w14:textId="77777777" w:rsidR="005B4F1C" w:rsidRDefault="005B4F1C" w:rsidP="0006028D">
      <w:pPr>
        <w:pBdr>
          <w:top w:val="nil"/>
          <w:left w:val="nil"/>
          <w:bottom w:val="nil"/>
          <w:right w:val="nil"/>
          <w:between w:val="nil"/>
        </w:pBd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24"/>
          <w:szCs w:val="24"/>
          <w:lang w:eastAsia="pt-BR"/>
        </w:rPr>
      </w:pPr>
    </w:p>
    <w:p w14:paraId="6DA5E059" w14:textId="77777777" w:rsidR="005B4F1C" w:rsidRDefault="005B4F1C" w:rsidP="0006028D">
      <w:pPr>
        <w:pBdr>
          <w:top w:val="nil"/>
          <w:left w:val="nil"/>
          <w:bottom w:val="nil"/>
          <w:right w:val="nil"/>
          <w:between w:val="nil"/>
        </w:pBd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24"/>
          <w:szCs w:val="24"/>
          <w:lang w:eastAsia="pt-BR"/>
        </w:rPr>
      </w:pPr>
    </w:p>
    <w:p w14:paraId="07E8B08E" w14:textId="77777777" w:rsidR="005B4F1C" w:rsidRDefault="005B4F1C" w:rsidP="0006028D">
      <w:pPr>
        <w:pBdr>
          <w:top w:val="nil"/>
          <w:left w:val="nil"/>
          <w:bottom w:val="nil"/>
          <w:right w:val="nil"/>
          <w:between w:val="nil"/>
        </w:pBd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24"/>
          <w:szCs w:val="24"/>
          <w:lang w:eastAsia="pt-BR"/>
        </w:rPr>
      </w:pPr>
    </w:p>
    <w:p w14:paraId="51C730EC" w14:textId="77777777" w:rsidR="005B4F1C" w:rsidRDefault="005B4F1C" w:rsidP="0006028D">
      <w:pPr>
        <w:pBdr>
          <w:top w:val="nil"/>
          <w:left w:val="nil"/>
          <w:bottom w:val="nil"/>
          <w:right w:val="nil"/>
          <w:between w:val="nil"/>
        </w:pBd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24"/>
          <w:szCs w:val="24"/>
          <w:lang w:eastAsia="pt-BR"/>
        </w:rPr>
      </w:pPr>
    </w:p>
    <w:p w14:paraId="39C4CBA2" w14:textId="77777777" w:rsidR="005B4F1C" w:rsidRDefault="005B4F1C" w:rsidP="0006028D">
      <w:pPr>
        <w:pBdr>
          <w:top w:val="nil"/>
          <w:left w:val="nil"/>
          <w:bottom w:val="nil"/>
          <w:right w:val="nil"/>
          <w:between w:val="nil"/>
        </w:pBd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24"/>
          <w:szCs w:val="24"/>
          <w:lang w:eastAsia="pt-BR"/>
        </w:rPr>
      </w:pPr>
    </w:p>
    <w:p w14:paraId="12F78FCC" w14:textId="77777777" w:rsidR="005B4F1C" w:rsidRDefault="005B4F1C" w:rsidP="0006028D">
      <w:pPr>
        <w:pBdr>
          <w:top w:val="nil"/>
          <w:left w:val="nil"/>
          <w:bottom w:val="nil"/>
          <w:right w:val="nil"/>
          <w:between w:val="nil"/>
        </w:pBd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24"/>
          <w:szCs w:val="24"/>
          <w:lang w:eastAsia="pt-BR"/>
        </w:rPr>
      </w:pPr>
    </w:p>
    <w:p w14:paraId="41AC7169" w14:textId="77777777" w:rsidR="005B4F1C" w:rsidRDefault="005B4F1C" w:rsidP="0006028D">
      <w:pPr>
        <w:pBdr>
          <w:top w:val="nil"/>
          <w:left w:val="nil"/>
          <w:bottom w:val="nil"/>
          <w:right w:val="nil"/>
          <w:between w:val="nil"/>
        </w:pBd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24"/>
          <w:szCs w:val="24"/>
          <w:lang w:eastAsia="pt-BR"/>
        </w:rPr>
      </w:pPr>
    </w:p>
    <w:p w14:paraId="63E2F3EE" w14:textId="77777777" w:rsidR="005B4F1C" w:rsidRDefault="005B4F1C" w:rsidP="0006028D">
      <w:pPr>
        <w:pBdr>
          <w:top w:val="nil"/>
          <w:left w:val="nil"/>
          <w:bottom w:val="nil"/>
          <w:right w:val="nil"/>
          <w:between w:val="nil"/>
        </w:pBd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24"/>
          <w:szCs w:val="24"/>
          <w:lang w:eastAsia="pt-BR"/>
        </w:rPr>
      </w:pPr>
    </w:p>
    <w:p w14:paraId="78C2654D" w14:textId="77777777" w:rsidR="005B4F1C" w:rsidRDefault="005B4F1C" w:rsidP="0006028D">
      <w:pPr>
        <w:pBdr>
          <w:top w:val="nil"/>
          <w:left w:val="nil"/>
          <w:bottom w:val="nil"/>
          <w:right w:val="nil"/>
          <w:between w:val="nil"/>
        </w:pBd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24"/>
          <w:szCs w:val="24"/>
          <w:lang w:eastAsia="pt-BR"/>
        </w:rPr>
      </w:pPr>
    </w:p>
    <w:p w14:paraId="49300DB6" w14:textId="77777777" w:rsidR="005B4F1C" w:rsidRDefault="005B4F1C" w:rsidP="0006028D">
      <w:pPr>
        <w:pBdr>
          <w:top w:val="nil"/>
          <w:left w:val="nil"/>
          <w:bottom w:val="nil"/>
          <w:right w:val="nil"/>
          <w:between w:val="nil"/>
        </w:pBd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24"/>
          <w:szCs w:val="24"/>
          <w:lang w:eastAsia="pt-BR"/>
        </w:rPr>
      </w:pPr>
    </w:p>
    <w:p w14:paraId="0FD4AAA3" w14:textId="77777777" w:rsidR="005B4F1C" w:rsidRDefault="005B4F1C" w:rsidP="0006028D">
      <w:pPr>
        <w:pBdr>
          <w:top w:val="nil"/>
          <w:left w:val="nil"/>
          <w:bottom w:val="nil"/>
          <w:right w:val="nil"/>
          <w:between w:val="nil"/>
        </w:pBd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24"/>
          <w:szCs w:val="24"/>
          <w:lang w:eastAsia="pt-BR"/>
        </w:rPr>
      </w:pPr>
    </w:p>
    <w:p w14:paraId="4C63CF5E" w14:textId="538AD330" w:rsidR="0006028D" w:rsidRPr="0006028D" w:rsidRDefault="0006028D" w:rsidP="0006028D">
      <w:pPr>
        <w:pBdr>
          <w:top w:val="nil"/>
          <w:left w:val="nil"/>
          <w:bottom w:val="nil"/>
          <w:right w:val="nil"/>
          <w:between w:val="nil"/>
        </w:pBd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24"/>
          <w:szCs w:val="24"/>
          <w:lang w:eastAsia="pt-BR"/>
        </w:rPr>
      </w:pPr>
      <w:r>
        <w:rPr>
          <w:rFonts w:ascii="Times New Roman" w:eastAsia="Times New Roman" w:hAnsi="Times New Roman" w:cs="Times New Roman"/>
          <w:b/>
          <w:bCs/>
          <w:color w:val="000000"/>
          <w:position w:val="0"/>
          <w:sz w:val="24"/>
          <w:szCs w:val="24"/>
          <w:lang w:eastAsia="pt-BR"/>
        </w:rPr>
        <w:t xml:space="preserve">ANEXO I - </w:t>
      </w:r>
      <w:r w:rsidRPr="0006028D">
        <w:rPr>
          <w:rFonts w:ascii="Times New Roman" w:eastAsia="Times New Roman" w:hAnsi="Times New Roman" w:cs="Times New Roman"/>
          <w:b/>
          <w:bCs/>
          <w:color w:val="000000"/>
          <w:position w:val="0"/>
          <w:sz w:val="24"/>
          <w:szCs w:val="24"/>
          <w:lang w:eastAsia="pt-BR"/>
        </w:rPr>
        <w:t>TERMO DE REFERÊNCIA</w:t>
      </w:r>
    </w:p>
    <w:p w14:paraId="2C1735F2" w14:textId="77777777" w:rsidR="0006028D" w:rsidRPr="0006028D" w:rsidRDefault="0006028D" w:rsidP="0006028D">
      <w:pPr>
        <w:pBdr>
          <w:top w:val="nil"/>
          <w:left w:val="nil"/>
          <w:bottom w:val="nil"/>
          <w:right w:val="nil"/>
          <w:between w:val="nil"/>
        </w:pBd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b/>
          <w:bCs/>
          <w:color w:val="000000"/>
          <w:position w:val="0"/>
          <w:sz w:val="24"/>
          <w:szCs w:val="24"/>
          <w:lang w:eastAsia="pt-BR"/>
        </w:rPr>
      </w:pPr>
    </w:p>
    <w:p w14:paraId="117D54DE" w14:textId="77777777" w:rsidR="0006028D" w:rsidRPr="0006028D" w:rsidRDefault="0006028D" w:rsidP="0006028D">
      <w:pPr>
        <w:pBdr>
          <w:top w:val="nil"/>
          <w:left w:val="nil"/>
          <w:bottom w:val="nil"/>
          <w:right w:val="nil"/>
          <w:between w:val="nil"/>
        </w:pBdr>
        <w:suppressAutoHyphens w:val="0"/>
        <w:spacing w:after="0" w:line="240" w:lineRule="auto"/>
        <w:ind w:leftChars="0" w:left="0" w:firstLineChars="0" w:firstLine="0"/>
        <w:jc w:val="both"/>
        <w:textDirection w:val="lrTb"/>
        <w:textAlignment w:val="auto"/>
        <w:outlineLvl w:val="9"/>
        <w:rPr>
          <w:rFonts w:ascii="Times New Roman" w:hAnsi="Times New Roman" w:cs="Times New Roman"/>
          <w:b/>
          <w:bCs/>
          <w:position w:val="0"/>
          <w:sz w:val="24"/>
          <w:szCs w:val="24"/>
          <w:lang w:eastAsia="pt-BR"/>
        </w:rPr>
      </w:pPr>
      <w:r w:rsidRPr="0006028D">
        <w:rPr>
          <w:rFonts w:ascii="Times New Roman" w:hAnsi="Times New Roman" w:cs="Times New Roman"/>
          <w:b/>
          <w:bCs/>
          <w:position w:val="0"/>
          <w:sz w:val="24"/>
          <w:szCs w:val="24"/>
          <w:lang w:eastAsia="pt-BR"/>
        </w:rPr>
        <w:t xml:space="preserve">1 - OBJETO </w:t>
      </w:r>
    </w:p>
    <w:p w14:paraId="102D74DC" w14:textId="77777777" w:rsidR="0006028D" w:rsidRPr="0006028D" w:rsidRDefault="0006028D" w:rsidP="0006028D">
      <w:pPr>
        <w:pBdr>
          <w:top w:val="nil"/>
          <w:left w:val="nil"/>
          <w:bottom w:val="nil"/>
          <w:right w:val="nil"/>
          <w:between w:val="nil"/>
        </w:pBdr>
        <w:suppressAutoHyphens w:val="0"/>
        <w:spacing w:after="0" w:line="240" w:lineRule="auto"/>
        <w:ind w:leftChars="0" w:left="0" w:firstLineChars="0" w:firstLine="0"/>
        <w:jc w:val="both"/>
        <w:textDirection w:val="lrTb"/>
        <w:textAlignment w:val="auto"/>
        <w:outlineLvl w:val="9"/>
        <w:rPr>
          <w:rFonts w:ascii="Times New Roman" w:hAnsi="Times New Roman" w:cs="Times New Roman"/>
          <w:bCs/>
          <w:position w:val="0"/>
          <w:sz w:val="24"/>
          <w:szCs w:val="24"/>
          <w:lang w:eastAsia="pt-BR"/>
        </w:rPr>
      </w:pPr>
    </w:p>
    <w:p w14:paraId="3AE8D5D8" w14:textId="77777777" w:rsidR="0006028D" w:rsidRPr="0006028D" w:rsidRDefault="0006028D" w:rsidP="0006028D">
      <w:pPr>
        <w:suppressAutoHyphens w:val="0"/>
        <w:spacing w:after="0" w:line="240" w:lineRule="auto"/>
        <w:ind w:leftChars="0" w:left="0" w:firstLineChars="0" w:firstLine="72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 xml:space="preserve">O presente termo tem por objeto a aquisição de brinquedos adaptados, para pessoas com deficiência a serem instalados nos parques públicos no município de Niterói, nos seguintes bairros: Icaraí, Santa Bárbara, Maria Paula, Jurujuba, Ponta d’Areia, Largo do Marrão, Largo da Batalha e São Francisco, conforme condições, quantidades e exigências estabelecidas neste instrumento: </w:t>
      </w:r>
    </w:p>
    <w:p w14:paraId="1160829C" w14:textId="77777777" w:rsidR="0006028D" w:rsidRPr="0006028D" w:rsidRDefault="0006028D" w:rsidP="0006028D">
      <w:pPr>
        <w:suppressAutoHyphens w:val="0"/>
        <w:spacing w:after="0" w:line="240" w:lineRule="auto"/>
        <w:ind w:leftChars="0" w:left="0" w:firstLineChars="0" w:firstLine="720"/>
        <w:jc w:val="both"/>
        <w:textDirection w:val="lrTb"/>
        <w:textAlignment w:val="auto"/>
        <w:outlineLvl w:val="9"/>
        <w:rPr>
          <w:rFonts w:ascii="Times New Roman" w:hAnsi="Times New Roman" w:cs="Times New Roman"/>
          <w:position w:val="0"/>
          <w:sz w:val="24"/>
          <w:szCs w:val="24"/>
          <w:lang w:eastAsia="pt-BR"/>
        </w:rPr>
      </w:pPr>
    </w:p>
    <w:tbl>
      <w:tblPr>
        <w:tblStyle w:val="Tabelacomgrade"/>
        <w:tblW w:w="8621" w:type="dxa"/>
        <w:tblLayout w:type="fixed"/>
        <w:tblLook w:val="06A0" w:firstRow="1" w:lastRow="0" w:firstColumn="1" w:lastColumn="0" w:noHBand="1" w:noVBand="1"/>
      </w:tblPr>
      <w:tblGrid>
        <w:gridCol w:w="825"/>
        <w:gridCol w:w="2786"/>
        <w:gridCol w:w="1485"/>
        <w:gridCol w:w="1095"/>
        <w:gridCol w:w="1200"/>
        <w:gridCol w:w="1230"/>
      </w:tblGrid>
      <w:tr w:rsidR="00F40C43" w:rsidRPr="0006028D" w14:paraId="22157F61" w14:textId="77777777" w:rsidTr="00F40C43">
        <w:trPr>
          <w:trHeight w:val="600"/>
        </w:trPr>
        <w:tc>
          <w:tcPr>
            <w:tcW w:w="825" w:type="dxa"/>
            <w:vAlign w:val="center"/>
          </w:tcPr>
          <w:p w14:paraId="7E14C9E4" w14:textId="77777777" w:rsidR="00F40C43" w:rsidRPr="0006028D" w:rsidRDefault="00F40C43" w:rsidP="00F40C43">
            <w:pPr>
              <w:suppressAutoHyphens w:val="0"/>
              <w:ind w:leftChars="0" w:left="0" w:firstLineChars="0" w:firstLine="0"/>
              <w:jc w:val="both"/>
              <w:textDirection w:val="lrTb"/>
              <w:textAlignment w:val="auto"/>
              <w:outlineLvl w:val="9"/>
              <w:rPr>
                <w:rFonts w:ascii="Times New Roman" w:hAnsi="Times New Roman" w:cs="Times New Roman"/>
                <w:b/>
                <w:bCs/>
                <w:position w:val="0"/>
                <w:sz w:val="24"/>
                <w:szCs w:val="24"/>
              </w:rPr>
            </w:pPr>
            <w:r w:rsidRPr="0006028D">
              <w:rPr>
                <w:rFonts w:ascii="Times New Roman" w:hAnsi="Times New Roman" w:cs="Times New Roman"/>
                <w:b/>
                <w:bCs/>
                <w:position w:val="0"/>
                <w:sz w:val="24"/>
                <w:szCs w:val="24"/>
              </w:rPr>
              <w:t>Item</w:t>
            </w:r>
          </w:p>
        </w:tc>
        <w:tc>
          <w:tcPr>
            <w:tcW w:w="2786" w:type="dxa"/>
            <w:vAlign w:val="center"/>
          </w:tcPr>
          <w:p w14:paraId="7E9236EC" w14:textId="77777777" w:rsidR="00F40C43" w:rsidRPr="0006028D" w:rsidRDefault="00F40C43" w:rsidP="00F40C43">
            <w:pPr>
              <w:suppressAutoHyphens w:val="0"/>
              <w:ind w:leftChars="0" w:left="0" w:firstLineChars="0" w:firstLine="0"/>
              <w:jc w:val="both"/>
              <w:textDirection w:val="lrTb"/>
              <w:textAlignment w:val="auto"/>
              <w:outlineLvl w:val="9"/>
              <w:rPr>
                <w:rFonts w:ascii="Times New Roman" w:hAnsi="Times New Roman" w:cs="Times New Roman"/>
                <w:b/>
                <w:bCs/>
                <w:position w:val="0"/>
                <w:sz w:val="24"/>
                <w:szCs w:val="24"/>
              </w:rPr>
            </w:pPr>
            <w:r w:rsidRPr="0006028D">
              <w:rPr>
                <w:rFonts w:ascii="Times New Roman" w:hAnsi="Times New Roman" w:cs="Times New Roman"/>
                <w:b/>
                <w:bCs/>
                <w:position w:val="0"/>
                <w:sz w:val="24"/>
                <w:szCs w:val="24"/>
              </w:rPr>
              <w:t>Descrição/ Especificação</w:t>
            </w:r>
          </w:p>
        </w:tc>
        <w:tc>
          <w:tcPr>
            <w:tcW w:w="1485" w:type="dxa"/>
            <w:vAlign w:val="center"/>
          </w:tcPr>
          <w:p w14:paraId="4A51E8C1" w14:textId="77777777" w:rsidR="00F40C43" w:rsidRPr="0006028D" w:rsidRDefault="00F40C43" w:rsidP="00F40C43">
            <w:pPr>
              <w:suppressAutoHyphens w:val="0"/>
              <w:ind w:leftChars="0" w:left="0" w:firstLineChars="0" w:firstLine="0"/>
              <w:jc w:val="both"/>
              <w:textDirection w:val="lrTb"/>
              <w:textAlignment w:val="auto"/>
              <w:outlineLvl w:val="9"/>
              <w:rPr>
                <w:rFonts w:ascii="Times New Roman" w:eastAsia="Times New Roman" w:hAnsi="Times New Roman" w:cs="Times New Roman"/>
                <w:b/>
                <w:bCs/>
                <w:position w:val="0"/>
                <w:sz w:val="24"/>
                <w:szCs w:val="24"/>
              </w:rPr>
            </w:pPr>
            <w:r w:rsidRPr="0006028D">
              <w:rPr>
                <w:rFonts w:ascii="Times New Roman" w:eastAsia="Times New Roman" w:hAnsi="Times New Roman" w:cs="Times New Roman"/>
                <w:b/>
                <w:bCs/>
                <w:position w:val="0"/>
                <w:sz w:val="24"/>
                <w:szCs w:val="24"/>
              </w:rPr>
              <w:t>Cód. Nat.de Despesa</w:t>
            </w:r>
          </w:p>
        </w:tc>
        <w:tc>
          <w:tcPr>
            <w:tcW w:w="1095" w:type="dxa"/>
            <w:vAlign w:val="center"/>
          </w:tcPr>
          <w:p w14:paraId="435B190B" w14:textId="77777777" w:rsidR="00F40C43" w:rsidRPr="0006028D" w:rsidRDefault="00F40C43" w:rsidP="00F40C43">
            <w:pPr>
              <w:suppressAutoHyphens w:val="0"/>
              <w:ind w:leftChars="0" w:left="0" w:firstLineChars="0" w:firstLine="0"/>
              <w:jc w:val="both"/>
              <w:textDirection w:val="lrTb"/>
              <w:textAlignment w:val="auto"/>
              <w:outlineLvl w:val="9"/>
              <w:rPr>
                <w:rFonts w:ascii="Times New Roman" w:hAnsi="Times New Roman" w:cs="Times New Roman"/>
                <w:b/>
                <w:bCs/>
                <w:position w:val="0"/>
                <w:sz w:val="24"/>
                <w:szCs w:val="24"/>
              </w:rPr>
            </w:pPr>
            <w:proofErr w:type="spellStart"/>
            <w:r w:rsidRPr="0006028D">
              <w:rPr>
                <w:rFonts w:ascii="Times New Roman" w:hAnsi="Times New Roman" w:cs="Times New Roman"/>
                <w:b/>
                <w:bCs/>
                <w:position w:val="0"/>
                <w:sz w:val="24"/>
                <w:szCs w:val="24"/>
              </w:rPr>
              <w:t>Qtde</w:t>
            </w:r>
            <w:proofErr w:type="spellEnd"/>
            <w:r w:rsidRPr="0006028D">
              <w:rPr>
                <w:rFonts w:ascii="Times New Roman" w:hAnsi="Times New Roman" w:cs="Times New Roman"/>
                <w:b/>
                <w:bCs/>
                <w:position w:val="0"/>
                <w:sz w:val="24"/>
                <w:szCs w:val="24"/>
              </w:rPr>
              <w:t xml:space="preserve"> (UNID)</w:t>
            </w:r>
          </w:p>
        </w:tc>
        <w:tc>
          <w:tcPr>
            <w:tcW w:w="1200" w:type="dxa"/>
            <w:vAlign w:val="center"/>
          </w:tcPr>
          <w:p w14:paraId="18DC882D" w14:textId="77777777" w:rsidR="00F40C43" w:rsidRPr="0006028D" w:rsidRDefault="00F40C43" w:rsidP="00F40C43">
            <w:pPr>
              <w:suppressAutoHyphens w:val="0"/>
              <w:ind w:leftChars="0" w:left="0" w:firstLineChars="0" w:firstLine="0"/>
              <w:jc w:val="both"/>
              <w:textDirection w:val="lrTb"/>
              <w:textAlignment w:val="auto"/>
              <w:outlineLvl w:val="9"/>
              <w:rPr>
                <w:rFonts w:ascii="Times New Roman" w:hAnsi="Times New Roman" w:cs="Times New Roman"/>
                <w:b/>
                <w:bCs/>
                <w:position w:val="0"/>
                <w:sz w:val="24"/>
                <w:szCs w:val="24"/>
              </w:rPr>
            </w:pPr>
            <w:r w:rsidRPr="0006028D">
              <w:rPr>
                <w:rFonts w:ascii="Times New Roman" w:hAnsi="Times New Roman" w:cs="Times New Roman"/>
                <w:b/>
                <w:bCs/>
                <w:position w:val="0"/>
                <w:sz w:val="24"/>
                <w:szCs w:val="24"/>
              </w:rPr>
              <w:t>Valor Unitário</w:t>
            </w:r>
            <w:r>
              <w:rPr>
                <w:rFonts w:ascii="Times New Roman" w:hAnsi="Times New Roman" w:cs="Times New Roman"/>
                <w:b/>
                <w:bCs/>
                <w:position w:val="0"/>
                <w:sz w:val="24"/>
                <w:szCs w:val="24"/>
              </w:rPr>
              <w:t xml:space="preserve"> Estimado</w:t>
            </w:r>
          </w:p>
        </w:tc>
        <w:tc>
          <w:tcPr>
            <w:tcW w:w="1230" w:type="dxa"/>
            <w:vAlign w:val="center"/>
          </w:tcPr>
          <w:p w14:paraId="5F60DD45" w14:textId="77777777" w:rsidR="00F40C43" w:rsidRPr="0006028D" w:rsidRDefault="00F40C43" w:rsidP="00F40C43">
            <w:pPr>
              <w:suppressAutoHyphens w:val="0"/>
              <w:ind w:leftChars="0" w:left="0" w:firstLineChars="0" w:firstLine="0"/>
              <w:jc w:val="both"/>
              <w:textDirection w:val="lrTb"/>
              <w:textAlignment w:val="auto"/>
              <w:outlineLvl w:val="9"/>
              <w:rPr>
                <w:rFonts w:ascii="Times New Roman" w:hAnsi="Times New Roman" w:cs="Times New Roman"/>
                <w:b/>
                <w:bCs/>
                <w:position w:val="0"/>
                <w:sz w:val="24"/>
                <w:szCs w:val="24"/>
              </w:rPr>
            </w:pPr>
            <w:r w:rsidRPr="0006028D">
              <w:rPr>
                <w:rFonts w:ascii="Times New Roman" w:hAnsi="Times New Roman" w:cs="Times New Roman"/>
                <w:b/>
                <w:bCs/>
                <w:position w:val="0"/>
                <w:sz w:val="24"/>
                <w:szCs w:val="24"/>
              </w:rPr>
              <w:t>Valor Total</w:t>
            </w:r>
            <w:r>
              <w:rPr>
                <w:rFonts w:ascii="Times New Roman" w:hAnsi="Times New Roman" w:cs="Times New Roman"/>
                <w:b/>
                <w:bCs/>
                <w:position w:val="0"/>
                <w:sz w:val="24"/>
                <w:szCs w:val="24"/>
              </w:rPr>
              <w:t xml:space="preserve"> Estimado</w:t>
            </w:r>
          </w:p>
        </w:tc>
      </w:tr>
      <w:tr w:rsidR="00F40C43" w:rsidRPr="0006028D" w14:paraId="353765B4" w14:textId="77777777" w:rsidTr="00F40C43">
        <w:trPr>
          <w:trHeight w:val="1695"/>
        </w:trPr>
        <w:tc>
          <w:tcPr>
            <w:tcW w:w="825" w:type="dxa"/>
            <w:vAlign w:val="center"/>
          </w:tcPr>
          <w:p w14:paraId="2DC46184" w14:textId="77777777" w:rsidR="00F40C43" w:rsidRPr="0006028D" w:rsidRDefault="00F40C43" w:rsidP="00F40C43">
            <w:pPr>
              <w:suppressAutoHyphens w:val="0"/>
              <w:ind w:leftChars="0" w:left="0" w:firstLineChars="0" w:firstLine="0"/>
              <w:jc w:val="center"/>
              <w:textDirection w:val="lrTb"/>
              <w:textAlignment w:val="auto"/>
              <w:outlineLvl w:val="9"/>
              <w:rPr>
                <w:rFonts w:ascii="Times New Roman" w:hAnsi="Times New Roman" w:cs="Times New Roman"/>
                <w:position w:val="0"/>
                <w:sz w:val="24"/>
                <w:szCs w:val="24"/>
              </w:rPr>
            </w:pPr>
            <w:r w:rsidRPr="0006028D">
              <w:rPr>
                <w:rFonts w:ascii="Times New Roman" w:hAnsi="Times New Roman" w:cs="Times New Roman"/>
                <w:position w:val="0"/>
                <w:sz w:val="24"/>
                <w:szCs w:val="24"/>
              </w:rPr>
              <w:t>1</w:t>
            </w:r>
          </w:p>
        </w:tc>
        <w:tc>
          <w:tcPr>
            <w:tcW w:w="2786" w:type="dxa"/>
            <w:vAlign w:val="center"/>
          </w:tcPr>
          <w:p w14:paraId="61DDBE0C" w14:textId="77777777" w:rsidR="00F40C43" w:rsidRDefault="00F40C43" w:rsidP="00F40C43">
            <w:pPr>
              <w:pStyle w:val="SemEspaamento"/>
              <w:ind w:left="0" w:hanging="2"/>
            </w:pPr>
            <w:r w:rsidRPr="009722F2">
              <w:t xml:space="preserve">Aquisição de brinquedo </w:t>
            </w:r>
            <w:r>
              <w:t>inclusivo</w:t>
            </w:r>
            <w:r w:rsidRPr="009722F2">
              <w:t xml:space="preserve"> para </w:t>
            </w:r>
            <w:r>
              <w:t>pessoa</w:t>
            </w:r>
            <w:r w:rsidRPr="009722F2">
              <w:t xml:space="preserve"> com deficiência – Balanço </w:t>
            </w:r>
            <w:r>
              <w:t xml:space="preserve">duplo: </w:t>
            </w:r>
            <w:r w:rsidRPr="009722F2">
              <w:t xml:space="preserve"> cadeirante </w:t>
            </w:r>
            <w:r>
              <w:t>e infantil</w:t>
            </w:r>
          </w:p>
          <w:p w14:paraId="12D0BBF0" w14:textId="77777777" w:rsidR="00F40C43" w:rsidRPr="009722F2" w:rsidRDefault="00F40C43" w:rsidP="00F40C43">
            <w:pPr>
              <w:pStyle w:val="SemEspaamento"/>
              <w:ind w:left="0" w:hanging="2"/>
            </w:pPr>
          </w:p>
          <w:p w14:paraId="6CC6970A" w14:textId="77777777" w:rsidR="00F40C43" w:rsidRDefault="00F40C43" w:rsidP="00F40C43">
            <w:pPr>
              <w:pStyle w:val="SemEspaamento"/>
              <w:ind w:left="0" w:hanging="2"/>
            </w:pPr>
            <w:r w:rsidRPr="00E237E7">
              <w:t>- Fabricação nas normas da</w:t>
            </w:r>
            <w:r w:rsidRPr="009722F2">
              <w:t xml:space="preserve"> </w:t>
            </w:r>
            <w:r w:rsidRPr="00E237E7">
              <w:t>ABNT</w:t>
            </w:r>
            <w:r>
              <w:t xml:space="preserve">; </w:t>
            </w:r>
          </w:p>
          <w:p w14:paraId="199D44F5" w14:textId="77777777" w:rsidR="00F40C43" w:rsidRDefault="00F40C43" w:rsidP="00F40C43">
            <w:pPr>
              <w:pStyle w:val="SemEspaamento"/>
              <w:ind w:left="0" w:hanging="2"/>
            </w:pPr>
            <w:r>
              <w:t xml:space="preserve">- Estrutura em aço reforçado; </w:t>
            </w:r>
          </w:p>
          <w:p w14:paraId="416B3B41" w14:textId="77777777" w:rsidR="00F40C43" w:rsidRDefault="00F40C43" w:rsidP="00F40C43">
            <w:pPr>
              <w:pStyle w:val="SemEspaamento"/>
              <w:ind w:left="0" w:hanging="2"/>
            </w:pPr>
            <w:r>
              <w:t>- Pintura eletroestática;</w:t>
            </w:r>
          </w:p>
          <w:p w14:paraId="49CCF4B2" w14:textId="77777777" w:rsidR="00F40C43" w:rsidRDefault="00F40C43" w:rsidP="00F40C43">
            <w:pPr>
              <w:pStyle w:val="SemEspaamento"/>
              <w:ind w:left="0" w:hanging="2"/>
            </w:pPr>
            <w:r>
              <w:t>-  Parafusos e fixadores expostos, devem ser recobertos com proteção no acabamento;</w:t>
            </w:r>
          </w:p>
          <w:p w14:paraId="56D42076" w14:textId="77777777" w:rsidR="00F40C43" w:rsidRDefault="00F40C43" w:rsidP="00F40C43">
            <w:pPr>
              <w:pStyle w:val="SemEspaamento"/>
              <w:ind w:left="0" w:hanging="2"/>
            </w:pPr>
            <w:r>
              <w:t xml:space="preserve"> - Suporte da cadeira de rodas em tubos de aço; </w:t>
            </w:r>
          </w:p>
          <w:p w14:paraId="22EE39DE" w14:textId="77777777" w:rsidR="00F40C43" w:rsidRDefault="00F40C43" w:rsidP="00F40C43">
            <w:pPr>
              <w:pStyle w:val="SemEspaamento"/>
              <w:ind w:left="0" w:hanging="2"/>
            </w:pPr>
            <w:r>
              <w:t>- Piso do balanço deve ser contínuo, não podendo ser em formato de grelha;</w:t>
            </w:r>
          </w:p>
          <w:p w14:paraId="282EBBD0" w14:textId="77777777" w:rsidR="00F40C43" w:rsidRDefault="00F40C43" w:rsidP="00F40C43">
            <w:pPr>
              <w:pStyle w:val="SemEspaamento"/>
              <w:ind w:left="0" w:hanging="2"/>
            </w:pPr>
            <w:r>
              <w:t xml:space="preserve">- Rampa de acesso ao balanço com largura mínima de 80cm; </w:t>
            </w:r>
          </w:p>
          <w:p w14:paraId="23E7DCF3" w14:textId="77777777" w:rsidR="00F40C43" w:rsidRDefault="00F40C43" w:rsidP="00F40C43">
            <w:pPr>
              <w:pStyle w:val="SemEspaamento"/>
              <w:ind w:left="0" w:hanging="2"/>
            </w:pPr>
            <w:r w:rsidRPr="009722F2">
              <w:t>- Mecanismo de travamento para a cadeira</w:t>
            </w:r>
            <w:r>
              <w:t xml:space="preserve"> de rodas</w:t>
            </w:r>
            <w:r w:rsidRPr="009722F2">
              <w:t>;</w:t>
            </w:r>
            <w:r>
              <w:t xml:space="preserve"> </w:t>
            </w:r>
          </w:p>
          <w:p w14:paraId="11142D92" w14:textId="77777777" w:rsidR="00F40C43" w:rsidRPr="009722F2" w:rsidRDefault="00F40C43" w:rsidP="00F40C43">
            <w:pPr>
              <w:pStyle w:val="SemEspaamento"/>
              <w:ind w:left="0" w:hanging="2"/>
            </w:pPr>
            <w:r>
              <w:t>- Capacidade de carga de no mínimo 100 kg.</w:t>
            </w:r>
          </w:p>
        </w:tc>
        <w:tc>
          <w:tcPr>
            <w:tcW w:w="1485" w:type="dxa"/>
            <w:vAlign w:val="center"/>
          </w:tcPr>
          <w:p w14:paraId="4E2504F8" w14:textId="77777777" w:rsidR="00F40C43" w:rsidRPr="0006028D" w:rsidRDefault="00F40C43" w:rsidP="00F40C43">
            <w:pPr>
              <w:suppressAutoHyphens w:val="0"/>
              <w:ind w:leftChars="0" w:left="0" w:firstLineChars="0" w:firstLine="0"/>
              <w:jc w:val="center"/>
              <w:textDirection w:val="lrTb"/>
              <w:textAlignment w:val="auto"/>
              <w:outlineLvl w:val="9"/>
              <w:rPr>
                <w:rFonts w:ascii="Times New Roman" w:eastAsia="Times New Roman" w:hAnsi="Times New Roman" w:cs="Times New Roman"/>
                <w:position w:val="0"/>
                <w:sz w:val="24"/>
                <w:szCs w:val="24"/>
              </w:rPr>
            </w:pPr>
            <w:r w:rsidRPr="0006028D">
              <w:rPr>
                <w:rFonts w:ascii="Times New Roman" w:eastAsia="Times New Roman" w:hAnsi="Times New Roman" w:cs="Times New Roman"/>
                <w:position w:val="0"/>
                <w:sz w:val="24"/>
                <w:szCs w:val="24"/>
              </w:rPr>
              <w:t>44905210</w:t>
            </w:r>
          </w:p>
        </w:tc>
        <w:tc>
          <w:tcPr>
            <w:tcW w:w="1095" w:type="dxa"/>
            <w:vAlign w:val="center"/>
          </w:tcPr>
          <w:p w14:paraId="7D3C6A24" w14:textId="77777777" w:rsidR="00F40C43" w:rsidRPr="0006028D" w:rsidRDefault="00F40C43" w:rsidP="00F40C43">
            <w:pPr>
              <w:suppressAutoHyphens w:val="0"/>
              <w:ind w:leftChars="0" w:left="0" w:firstLineChars="0" w:firstLine="0"/>
              <w:jc w:val="center"/>
              <w:textDirection w:val="lrTb"/>
              <w:textAlignment w:val="auto"/>
              <w:outlineLvl w:val="9"/>
              <w:rPr>
                <w:rFonts w:ascii="Times New Roman" w:hAnsi="Times New Roman" w:cs="Times New Roman"/>
                <w:position w:val="0"/>
                <w:sz w:val="24"/>
                <w:szCs w:val="24"/>
              </w:rPr>
            </w:pPr>
            <w:r w:rsidRPr="0006028D">
              <w:rPr>
                <w:rFonts w:ascii="Times New Roman" w:hAnsi="Times New Roman" w:cs="Times New Roman"/>
                <w:position w:val="0"/>
                <w:sz w:val="24"/>
                <w:szCs w:val="24"/>
              </w:rPr>
              <w:t>11</w:t>
            </w:r>
          </w:p>
        </w:tc>
        <w:tc>
          <w:tcPr>
            <w:tcW w:w="1200" w:type="dxa"/>
            <w:vAlign w:val="center"/>
          </w:tcPr>
          <w:p w14:paraId="11C0F54C" w14:textId="77777777" w:rsidR="00F40C43" w:rsidRPr="0006028D" w:rsidRDefault="00F40C43" w:rsidP="00F40C43">
            <w:pPr>
              <w:suppressAutoHyphens w:val="0"/>
              <w:ind w:leftChars="0" w:left="0" w:firstLineChars="0" w:firstLine="0"/>
              <w:jc w:val="center"/>
              <w:textDirection w:val="lrTb"/>
              <w:textAlignment w:val="auto"/>
              <w:outlineLvl w:val="9"/>
              <w:rPr>
                <w:rFonts w:ascii="Times New Roman" w:eastAsia="Times New Roman" w:hAnsi="Times New Roman" w:cs="Times New Roman"/>
                <w:position w:val="0"/>
                <w:sz w:val="24"/>
                <w:szCs w:val="24"/>
              </w:rPr>
            </w:pPr>
            <w:r w:rsidRPr="0006028D">
              <w:rPr>
                <w:rFonts w:ascii="Times New Roman" w:eastAsia="Times New Roman" w:hAnsi="Times New Roman" w:cs="Times New Roman"/>
                <w:position w:val="0"/>
                <w:sz w:val="24"/>
                <w:szCs w:val="24"/>
              </w:rPr>
              <w:t>R$ 6.995,00</w:t>
            </w:r>
          </w:p>
        </w:tc>
        <w:tc>
          <w:tcPr>
            <w:tcW w:w="1230" w:type="dxa"/>
            <w:vAlign w:val="center"/>
          </w:tcPr>
          <w:p w14:paraId="328F0ECC" w14:textId="77777777" w:rsidR="00F40C43" w:rsidRPr="0006028D" w:rsidRDefault="00F40C43" w:rsidP="00F40C43">
            <w:pPr>
              <w:suppressAutoHyphens w:val="0"/>
              <w:ind w:leftChars="0" w:left="0" w:firstLineChars="0" w:firstLine="0"/>
              <w:jc w:val="center"/>
              <w:textDirection w:val="lrTb"/>
              <w:textAlignment w:val="auto"/>
              <w:outlineLvl w:val="9"/>
              <w:rPr>
                <w:position w:val="0"/>
              </w:rPr>
            </w:pPr>
            <w:r w:rsidRPr="0006028D">
              <w:rPr>
                <w:rFonts w:ascii="Times New Roman" w:eastAsia="Times New Roman" w:hAnsi="Times New Roman" w:cs="Times New Roman"/>
                <w:position w:val="0"/>
                <w:sz w:val="24"/>
                <w:szCs w:val="24"/>
              </w:rPr>
              <w:t>R$ 76.945,00</w:t>
            </w:r>
          </w:p>
        </w:tc>
      </w:tr>
      <w:tr w:rsidR="00F40C43" w:rsidRPr="0006028D" w14:paraId="2795D4B1" w14:textId="77777777" w:rsidTr="00F40C43">
        <w:trPr>
          <w:trHeight w:val="699"/>
        </w:trPr>
        <w:tc>
          <w:tcPr>
            <w:tcW w:w="825" w:type="dxa"/>
            <w:vAlign w:val="center"/>
          </w:tcPr>
          <w:p w14:paraId="294569B5" w14:textId="77777777" w:rsidR="00F40C43" w:rsidRPr="0006028D" w:rsidRDefault="00F40C43" w:rsidP="00F40C43">
            <w:pPr>
              <w:suppressAutoHyphens w:val="0"/>
              <w:ind w:leftChars="0" w:left="0" w:firstLineChars="0" w:firstLine="0"/>
              <w:jc w:val="center"/>
              <w:textDirection w:val="lrTb"/>
              <w:textAlignment w:val="auto"/>
              <w:outlineLvl w:val="9"/>
              <w:rPr>
                <w:rFonts w:ascii="Times New Roman" w:hAnsi="Times New Roman" w:cs="Times New Roman"/>
                <w:position w:val="0"/>
                <w:sz w:val="24"/>
                <w:szCs w:val="24"/>
              </w:rPr>
            </w:pPr>
            <w:r w:rsidRPr="0006028D">
              <w:rPr>
                <w:rFonts w:ascii="Times New Roman" w:hAnsi="Times New Roman" w:cs="Times New Roman"/>
                <w:position w:val="0"/>
                <w:sz w:val="24"/>
                <w:szCs w:val="24"/>
              </w:rPr>
              <w:t>2</w:t>
            </w:r>
          </w:p>
        </w:tc>
        <w:tc>
          <w:tcPr>
            <w:tcW w:w="2786" w:type="dxa"/>
            <w:vAlign w:val="center"/>
          </w:tcPr>
          <w:p w14:paraId="66F50AE2" w14:textId="77777777" w:rsidR="00F40C43" w:rsidRDefault="00F40C43" w:rsidP="00F40C43">
            <w:pPr>
              <w:pStyle w:val="SemEspaamento"/>
              <w:ind w:left="0" w:hanging="2"/>
            </w:pPr>
            <w:r w:rsidRPr="009722F2">
              <w:t xml:space="preserve">Aquisição de brinquedo </w:t>
            </w:r>
            <w:r>
              <w:t>inclusivo</w:t>
            </w:r>
            <w:r w:rsidRPr="009722F2">
              <w:t xml:space="preserve"> para </w:t>
            </w:r>
            <w:r>
              <w:t>pessoa</w:t>
            </w:r>
            <w:r w:rsidRPr="009722F2">
              <w:t xml:space="preserve"> com </w:t>
            </w:r>
            <w:r w:rsidRPr="009722F2">
              <w:lastRenderedPageBreak/>
              <w:t xml:space="preserve">deficiência – </w:t>
            </w:r>
            <w:r>
              <w:t>Carrossel</w:t>
            </w:r>
            <w:r w:rsidRPr="009722F2">
              <w:t xml:space="preserve"> </w:t>
            </w:r>
            <w:r>
              <w:t xml:space="preserve">inclusivo: </w:t>
            </w:r>
            <w:r w:rsidRPr="009722F2">
              <w:t xml:space="preserve"> </w:t>
            </w:r>
            <w:r>
              <w:t xml:space="preserve">1 </w:t>
            </w:r>
            <w:r w:rsidRPr="009722F2">
              <w:t xml:space="preserve">cadeirante </w:t>
            </w:r>
            <w:r>
              <w:t>e 4 lugares</w:t>
            </w:r>
          </w:p>
          <w:p w14:paraId="61AF80E7" w14:textId="77777777" w:rsidR="00F40C43" w:rsidRDefault="00F40C43" w:rsidP="00F40C43">
            <w:pPr>
              <w:pStyle w:val="SemEspaamento"/>
              <w:ind w:left="0" w:hanging="2"/>
            </w:pPr>
          </w:p>
          <w:p w14:paraId="24F100FA" w14:textId="77777777" w:rsidR="00F40C43" w:rsidRDefault="00F40C43" w:rsidP="00F40C43">
            <w:pPr>
              <w:pStyle w:val="SemEspaamento"/>
              <w:ind w:left="0" w:hanging="2"/>
            </w:pPr>
            <w:r w:rsidRPr="00E237E7">
              <w:t>- Fabricação nas normas da</w:t>
            </w:r>
            <w:r w:rsidRPr="009722F2">
              <w:t xml:space="preserve"> </w:t>
            </w:r>
            <w:r w:rsidRPr="00E237E7">
              <w:t>ABNT</w:t>
            </w:r>
            <w:r>
              <w:t xml:space="preserve">; </w:t>
            </w:r>
          </w:p>
          <w:p w14:paraId="4CBF2F3E" w14:textId="77777777" w:rsidR="00F40C43" w:rsidRDefault="00F40C43" w:rsidP="00F40C43">
            <w:pPr>
              <w:pStyle w:val="SemEspaamento"/>
              <w:ind w:left="0" w:hanging="2"/>
            </w:pPr>
            <w:r>
              <w:t xml:space="preserve">- Estrutura em aço reforçado; </w:t>
            </w:r>
          </w:p>
          <w:p w14:paraId="5D842EBF" w14:textId="77777777" w:rsidR="00F40C43" w:rsidRDefault="00F40C43" w:rsidP="00F40C43">
            <w:pPr>
              <w:pStyle w:val="SemEspaamento"/>
              <w:ind w:left="0" w:hanging="2"/>
            </w:pPr>
            <w:r>
              <w:t>- Pintura eletroestática;</w:t>
            </w:r>
          </w:p>
          <w:p w14:paraId="33022B55" w14:textId="77777777" w:rsidR="00F40C43" w:rsidRDefault="00F40C43" w:rsidP="00F40C43">
            <w:pPr>
              <w:pStyle w:val="SemEspaamento"/>
              <w:ind w:left="0" w:hanging="2"/>
            </w:pPr>
            <w:r>
              <w:t>-  Parafusos e fixadores expostos, devem ser recobertos com proteção no acabamento;</w:t>
            </w:r>
          </w:p>
          <w:p w14:paraId="75451C77" w14:textId="77777777" w:rsidR="00F40C43" w:rsidRDefault="00F40C43" w:rsidP="00F40C43">
            <w:pPr>
              <w:pStyle w:val="SemEspaamento"/>
              <w:ind w:left="0" w:hanging="2"/>
            </w:pPr>
            <w:r w:rsidRPr="009722F2">
              <w:t>- Mecanismo de travamento para a cadeira</w:t>
            </w:r>
            <w:r>
              <w:t xml:space="preserve"> de rodas;</w:t>
            </w:r>
          </w:p>
          <w:p w14:paraId="7761F118" w14:textId="77777777" w:rsidR="00F40C43" w:rsidRDefault="00F40C43" w:rsidP="00F40C43">
            <w:pPr>
              <w:pStyle w:val="SemEspaamento"/>
              <w:ind w:left="0" w:hanging="2"/>
            </w:pPr>
            <w:r>
              <w:t>- Capacidade de carga de no mínimo 200 kg.</w:t>
            </w:r>
          </w:p>
          <w:p w14:paraId="036B2D45" w14:textId="77777777" w:rsidR="00F40C43" w:rsidRPr="0006028D" w:rsidRDefault="00F40C43" w:rsidP="00F40C43">
            <w:pPr>
              <w:suppressAutoHyphens w:val="0"/>
              <w:spacing w:line="259"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p>
        </w:tc>
        <w:tc>
          <w:tcPr>
            <w:tcW w:w="1485" w:type="dxa"/>
            <w:vAlign w:val="center"/>
          </w:tcPr>
          <w:p w14:paraId="41B453CF" w14:textId="77777777" w:rsidR="00F40C43" w:rsidRPr="0006028D" w:rsidRDefault="00F40C43" w:rsidP="00F40C43">
            <w:pPr>
              <w:suppressAutoHyphens w:val="0"/>
              <w:ind w:leftChars="0" w:left="0" w:firstLineChars="0" w:firstLine="0"/>
              <w:jc w:val="center"/>
              <w:textDirection w:val="lrTb"/>
              <w:textAlignment w:val="auto"/>
              <w:outlineLvl w:val="9"/>
              <w:rPr>
                <w:rFonts w:ascii="Times New Roman" w:eastAsia="Times New Roman" w:hAnsi="Times New Roman" w:cs="Times New Roman"/>
                <w:position w:val="0"/>
                <w:sz w:val="24"/>
                <w:szCs w:val="24"/>
              </w:rPr>
            </w:pPr>
            <w:r w:rsidRPr="0006028D">
              <w:rPr>
                <w:rFonts w:ascii="Times New Roman" w:eastAsia="Times New Roman" w:hAnsi="Times New Roman" w:cs="Times New Roman"/>
                <w:position w:val="0"/>
                <w:sz w:val="24"/>
                <w:szCs w:val="24"/>
              </w:rPr>
              <w:lastRenderedPageBreak/>
              <w:t>44905210</w:t>
            </w:r>
          </w:p>
        </w:tc>
        <w:tc>
          <w:tcPr>
            <w:tcW w:w="1095" w:type="dxa"/>
            <w:vAlign w:val="center"/>
          </w:tcPr>
          <w:p w14:paraId="3DFFF854" w14:textId="77777777" w:rsidR="00F40C43" w:rsidRPr="0006028D" w:rsidRDefault="00F40C43" w:rsidP="00F40C43">
            <w:pPr>
              <w:suppressAutoHyphens w:val="0"/>
              <w:ind w:leftChars="0" w:left="0" w:firstLineChars="0" w:firstLine="0"/>
              <w:jc w:val="center"/>
              <w:textDirection w:val="lrTb"/>
              <w:textAlignment w:val="auto"/>
              <w:outlineLvl w:val="9"/>
              <w:rPr>
                <w:rFonts w:ascii="Times New Roman" w:hAnsi="Times New Roman" w:cs="Times New Roman"/>
                <w:position w:val="0"/>
                <w:sz w:val="24"/>
                <w:szCs w:val="24"/>
              </w:rPr>
            </w:pPr>
            <w:r w:rsidRPr="0006028D">
              <w:rPr>
                <w:rFonts w:ascii="Times New Roman" w:hAnsi="Times New Roman" w:cs="Times New Roman"/>
                <w:position w:val="0"/>
                <w:sz w:val="24"/>
                <w:szCs w:val="24"/>
              </w:rPr>
              <w:t>11</w:t>
            </w:r>
          </w:p>
        </w:tc>
        <w:tc>
          <w:tcPr>
            <w:tcW w:w="1200" w:type="dxa"/>
            <w:vAlign w:val="center"/>
          </w:tcPr>
          <w:p w14:paraId="1FE676F9" w14:textId="77777777" w:rsidR="00F40C43" w:rsidRPr="0006028D" w:rsidRDefault="00F40C43" w:rsidP="00F40C43">
            <w:pPr>
              <w:suppressAutoHyphens w:val="0"/>
              <w:ind w:leftChars="0" w:left="0" w:firstLineChars="0" w:firstLine="0"/>
              <w:jc w:val="center"/>
              <w:textDirection w:val="lrTb"/>
              <w:textAlignment w:val="auto"/>
              <w:outlineLvl w:val="9"/>
              <w:rPr>
                <w:rFonts w:ascii="Times New Roman" w:eastAsia="Times New Roman" w:hAnsi="Times New Roman" w:cs="Times New Roman"/>
                <w:position w:val="0"/>
                <w:sz w:val="24"/>
                <w:szCs w:val="24"/>
              </w:rPr>
            </w:pPr>
            <w:r w:rsidRPr="0006028D">
              <w:rPr>
                <w:rFonts w:ascii="Times New Roman" w:eastAsia="Times New Roman" w:hAnsi="Times New Roman" w:cs="Times New Roman"/>
                <w:position w:val="0"/>
                <w:sz w:val="24"/>
                <w:szCs w:val="24"/>
              </w:rPr>
              <w:t>R$ 7.000,00</w:t>
            </w:r>
          </w:p>
        </w:tc>
        <w:tc>
          <w:tcPr>
            <w:tcW w:w="1230" w:type="dxa"/>
            <w:vAlign w:val="center"/>
          </w:tcPr>
          <w:p w14:paraId="676EFABB" w14:textId="77777777" w:rsidR="00F40C43" w:rsidRPr="0006028D" w:rsidRDefault="00F40C43" w:rsidP="00F40C43">
            <w:pPr>
              <w:suppressAutoHyphens w:val="0"/>
              <w:ind w:leftChars="0" w:left="0" w:firstLineChars="0" w:firstLine="0"/>
              <w:jc w:val="center"/>
              <w:textDirection w:val="lrTb"/>
              <w:textAlignment w:val="auto"/>
              <w:outlineLvl w:val="9"/>
              <w:rPr>
                <w:position w:val="0"/>
              </w:rPr>
            </w:pPr>
            <w:r w:rsidRPr="0006028D">
              <w:rPr>
                <w:rFonts w:ascii="Times New Roman" w:eastAsia="Times New Roman" w:hAnsi="Times New Roman" w:cs="Times New Roman"/>
                <w:position w:val="0"/>
                <w:sz w:val="24"/>
                <w:szCs w:val="24"/>
              </w:rPr>
              <w:t>R$ 77.000,00</w:t>
            </w:r>
          </w:p>
        </w:tc>
      </w:tr>
      <w:tr w:rsidR="00F40C43" w:rsidRPr="0006028D" w14:paraId="6B428B17" w14:textId="77777777" w:rsidTr="00F40C43">
        <w:trPr>
          <w:trHeight w:val="6574"/>
        </w:trPr>
        <w:tc>
          <w:tcPr>
            <w:tcW w:w="825" w:type="dxa"/>
            <w:vAlign w:val="center"/>
          </w:tcPr>
          <w:p w14:paraId="3A0D4E56" w14:textId="77777777" w:rsidR="00F40C43" w:rsidRPr="0006028D" w:rsidRDefault="00F40C43" w:rsidP="00F40C43">
            <w:pPr>
              <w:suppressAutoHyphens w:val="0"/>
              <w:ind w:leftChars="0" w:left="0" w:firstLineChars="0" w:firstLine="0"/>
              <w:jc w:val="center"/>
              <w:textDirection w:val="lrTb"/>
              <w:textAlignment w:val="auto"/>
              <w:outlineLvl w:val="9"/>
              <w:rPr>
                <w:rFonts w:ascii="Times New Roman" w:hAnsi="Times New Roman" w:cs="Times New Roman"/>
                <w:position w:val="0"/>
                <w:sz w:val="24"/>
                <w:szCs w:val="24"/>
              </w:rPr>
            </w:pPr>
            <w:r w:rsidRPr="0006028D">
              <w:rPr>
                <w:rFonts w:ascii="Times New Roman" w:hAnsi="Times New Roman" w:cs="Times New Roman"/>
                <w:position w:val="0"/>
                <w:sz w:val="24"/>
                <w:szCs w:val="24"/>
              </w:rPr>
              <w:t>3</w:t>
            </w:r>
          </w:p>
        </w:tc>
        <w:tc>
          <w:tcPr>
            <w:tcW w:w="2786" w:type="dxa"/>
            <w:vAlign w:val="center"/>
          </w:tcPr>
          <w:p w14:paraId="2B831063" w14:textId="77777777" w:rsidR="00F40C43" w:rsidRDefault="00F40C43" w:rsidP="00F40C43">
            <w:pPr>
              <w:suppressAutoHyphens w:val="0"/>
              <w:ind w:leftChars="0" w:left="0" w:firstLineChars="0" w:firstLine="0"/>
              <w:textDirection w:val="lrTb"/>
              <w:textAlignment w:val="auto"/>
              <w:outlineLvl w:val="9"/>
            </w:pPr>
            <w:r w:rsidRPr="008D799B">
              <w:t xml:space="preserve">Aquisição de brinquedo </w:t>
            </w:r>
            <w:r>
              <w:t>inclusivo</w:t>
            </w:r>
            <w:r w:rsidRPr="008D799B">
              <w:t xml:space="preserve"> para pessoa com deficiência – Gangorra inclusiva</w:t>
            </w:r>
            <w:r>
              <w:t xml:space="preserve">: 1 </w:t>
            </w:r>
            <w:r w:rsidRPr="008D799B">
              <w:t xml:space="preserve">cadeirante </w:t>
            </w:r>
            <w:r>
              <w:t>e 1 infantil</w:t>
            </w:r>
          </w:p>
          <w:p w14:paraId="5E1862F4" w14:textId="77777777" w:rsidR="00F40C43" w:rsidRDefault="00F40C43" w:rsidP="00F40C43">
            <w:pPr>
              <w:pStyle w:val="SemEspaamento"/>
              <w:ind w:left="0" w:hanging="2"/>
            </w:pPr>
            <w:r w:rsidRPr="00E237E7">
              <w:t>- Fabricação nas normas da</w:t>
            </w:r>
            <w:r w:rsidRPr="009722F2">
              <w:t xml:space="preserve"> </w:t>
            </w:r>
            <w:r w:rsidRPr="00E237E7">
              <w:t>ABNT</w:t>
            </w:r>
            <w:r>
              <w:t xml:space="preserve">; </w:t>
            </w:r>
          </w:p>
          <w:p w14:paraId="6899254C" w14:textId="77777777" w:rsidR="00F40C43" w:rsidRDefault="00F40C43" w:rsidP="00F40C43">
            <w:pPr>
              <w:pStyle w:val="SemEspaamento"/>
              <w:ind w:left="0" w:hanging="2"/>
            </w:pPr>
            <w:r>
              <w:t xml:space="preserve">- Estrutura em aço reforçado; </w:t>
            </w:r>
          </w:p>
          <w:p w14:paraId="5638BBB6" w14:textId="77777777" w:rsidR="00F40C43" w:rsidRDefault="00F40C43" w:rsidP="00F40C43">
            <w:pPr>
              <w:pStyle w:val="SemEspaamento"/>
              <w:ind w:left="0" w:hanging="2"/>
            </w:pPr>
            <w:r>
              <w:t>- Pintura eletroestática;</w:t>
            </w:r>
          </w:p>
          <w:p w14:paraId="59860C8F" w14:textId="77777777" w:rsidR="00F40C43" w:rsidRDefault="00F40C43" w:rsidP="00F40C43">
            <w:pPr>
              <w:pStyle w:val="SemEspaamento"/>
              <w:ind w:left="0" w:hanging="2"/>
            </w:pPr>
            <w:r>
              <w:t>-  Parafusos e fixadores expostos, devem ser recobertos com proteção no acabamento;</w:t>
            </w:r>
          </w:p>
          <w:p w14:paraId="069CA2D1" w14:textId="77777777" w:rsidR="00F40C43" w:rsidRDefault="00F40C43" w:rsidP="00F40C43">
            <w:pPr>
              <w:pStyle w:val="SemEspaamento"/>
              <w:ind w:left="0" w:hanging="2"/>
            </w:pPr>
            <w:r>
              <w:t>- Piso deve ser contínuo, não podendo ser em formato de grelha;</w:t>
            </w:r>
          </w:p>
          <w:p w14:paraId="421EEFBC" w14:textId="77777777" w:rsidR="00F40C43" w:rsidRDefault="00F40C43" w:rsidP="00F40C43">
            <w:pPr>
              <w:pStyle w:val="SemEspaamento"/>
              <w:ind w:left="0" w:hanging="2"/>
            </w:pPr>
            <w:r w:rsidRPr="009722F2">
              <w:t>- Mecanismo de travamento para a cadeira</w:t>
            </w:r>
            <w:r>
              <w:t xml:space="preserve"> de rodas;</w:t>
            </w:r>
          </w:p>
          <w:p w14:paraId="37DFE7E6" w14:textId="77777777" w:rsidR="00F40C43" w:rsidRDefault="00F40C43" w:rsidP="00F40C43">
            <w:pPr>
              <w:suppressAutoHyphens w:val="0"/>
              <w:ind w:leftChars="0" w:left="0" w:firstLineChars="0" w:firstLine="0"/>
              <w:textDirection w:val="lrTb"/>
              <w:textAlignment w:val="auto"/>
              <w:outlineLvl w:val="9"/>
            </w:pPr>
            <w:r>
              <w:t>- Capacidade de carga de no mínimo 180 kg.</w:t>
            </w:r>
          </w:p>
          <w:p w14:paraId="23D02BE9" w14:textId="77777777" w:rsidR="00F40C43" w:rsidRPr="008D799B" w:rsidRDefault="00F40C43" w:rsidP="00F40C43">
            <w:pPr>
              <w:suppressAutoHyphens w:val="0"/>
              <w:ind w:leftChars="0" w:left="0" w:firstLineChars="0" w:firstLine="0"/>
              <w:textDirection w:val="lrTb"/>
              <w:textAlignment w:val="auto"/>
              <w:outlineLvl w:val="9"/>
            </w:pPr>
          </w:p>
        </w:tc>
        <w:tc>
          <w:tcPr>
            <w:tcW w:w="1485" w:type="dxa"/>
            <w:vAlign w:val="center"/>
          </w:tcPr>
          <w:p w14:paraId="04315CD2" w14:textId="77777777" w:rsidR="00F40C43" w:rsidRPr="0006028D" w:rsidRDefault="00F40C43" w:rsidP="00F40C43">
            <w:pPr>
              <w:suppressAutoHyphens w:val="0"/>
              <w:ind w:leftChars="0" w:left="0" w:firstLineChars="0" w:firstLine="0"/>
              <w:jc w:val="center"/>
              <w:textDirection w:val="lrTb"/>
              <w:textAlignment w:val="auto"/>
              <w:outlineLvl w:val="9"/>
              <w:rPr>
                <w:rFonts w:ascii="Times New Roman" w:eastAsia="Times New Roman" w:hAnsi="Times New Roman" w:cs="Times New Roman"/>
                <w:position w:val="0"/>
                <w:sz w:val="24"/>
                <w:szCs w:val="24"/>
              </w:rPr>
            </w:pPr>
            <w:r w:rsidRPr="0006028D">
              <w:rPr>
                <w:rFonts w:ascii="Times New Roman" w:eastAsia="Times New Roman" w:hAnsi="Times New Roman" w:cs="Times New Roman"/>
                <w:position w:val="0"/>
                <w:sz w:val="24"/>
                <w:szCs w:val="24"/>
              </w:rPr>
              <w:t>44905210</w:t>
            </w:r>
          </w:p>
        </w:tc>
        <w:tc>
          <w:tcPr>
            <w:tcW w:w="1095" w:type="dxa"/>
            <w:vAlign w:val="center"/>
          </w:tcPr>
          <w:p w14:paraId="74C2893A" w14:textId="77777777" w:rsidR="00F40C43" w:rsidRPr="0006028D" w:rsidRDefault="00F40C43" w:rsidP="00F40C43">
            <w:pPr>
              <w:suppressAutoHyphens w:val="0"/>
              <w:ind w:leftChars="0" w:left="0" w:firstLineChars="0" w:firstLine="0"/>
              <w:jc w:val="center"/>
              <w:textDirection w:val="lrTb"/>
              <w:textAlignment w:val="auto"/>
              <w:outlineLvl w:val="9"/>
              <w:rPr>
                <w:rFonts w:ascii="Times New Roman" w:hAnsi="Times New Roman" w:cs="Times New Roman"/>
                <w:position w:val="0"/>
                <w:sz w:val="24"/>
                <w:szCs w:val="24"/>
              </w:rPr>
            </w:pPr>
            <w:r w:rsidRPr="0006028D">
              <w:rPr>
                <w:rFonts w:ascii="Times New Roman" w:hAnsi="Times New Roman" w:cs="Times New Roman"/>
                <w:position w:val="0"/>
                <w:sz w:val="24"/>
                <w:szCs w:val="24"/>
              </w:rPr>
              <w:t>11</w:t>
            </w:r>
          </w:p>
        </w:tc>
        <w:tc>
          <w:tcPr>
            <w:tcW w:w="1200" w:type="dxa"/>
            <w:vAlign w:val="center"/>
          </w:tcPr>
          <w:p w14:paraId="661764F6" w14:textId="77777777" w:rsidR="00F40C43" w:rsidRPr="0006028D" w:rsidRDefault="00F40C43" w:rsidP="00F40C43">
            <w:pPr>
              <w:suppressAutoHyphens w:val="0"/>
              <w:ind w:leftChars="0" w:left="0" w:firstLineChars="0" w:firstLine="0"/>
              <w:jc w:val="center"/>
              <w:textDirection w:val="lrTb"/>
              <w:textAlignment w:val="auto"/>
              <w:outlineLvl w:val="9"/>
              <w:rPr>
                <w:rFonts w:ascii="Times New Roman" w:eastAsia="Times New Roman" w:hAnsi="Times New Roman" w:cs="Times New Roman"/>
                <w:position w:val="0"/>
                <w:sz w:val="24"/>
                <w:szCs w:val="24"/>
              </w:rPr>
            </w:pPr>
            <w:r w:rsidRPr="0006028D">
              <w:rPr>
                <w:rFonts w:ascii="Times New Roman" w:eastAsia="Times New Roman" w:hAnsi="Times New Roman" w:cs="Times New Roman"/>
                <w:position w:val="0"/>
                <w:sz w:val="24"/>
                <w:szCs w:val="24"/>
              </w:rPr>
              <w:t>R$ 4.800,00</w:t>
            </w:r>
          </w:p>
        </w:tc>
        <w:tc>
          <w:tcPr>
            <w:tcW w:w="1230" w:type="dxa"/>
            <w:vAlign w:val="center"/>
          </w:tcPr>
          <w:p w14:paraId="2A892AFA" w14:textId="77777777" w:rsidR="00F40C43" w:rsidRPr="0006028D" w:rsidRDefault="00F40C43" w:rsidP="00F40C43">
            <w:pPr>
              <w:suppressAutoHyphens w:val="0"/>
              <w:ind w:leftChars="0" w:left="0" w:firstLineChars="0" w:firstLine="0"/>
              <w:jc w:val="center"/>
              <w:textDirection w:val="lrTb"/>
              <w:textAlignment w:val="auto"/>
              <w:outlineLvl w:val="9"/>
              <w:rPr>
                <w:position w:val="0"/>
              </w:rPr>
            </w:pPr>
            <w:r w:rsidRPr="0006028D">
              <w:rPr>
                <w:rFonts w:ascii="Times New Roman" w:eastAsia="Times New Roman" w:hAnsi="Times New Roman" w:cs="Times New Roman"/>
                <w:position w:val="0"/>
                <w:sz w:val="24"/>
                <w:szCs w:val="24"/>
              </w:rPr>
              <w:t>R$ 52.800,00</w:t>
            </w:r>
          </w:p>
        </w:tc>
      </w:tr>
      <w:tr w:rsidR="00F40C43" w:rsidRPr="0006028D" w14:paraId="2BAAADFC" w14:textId="77777777" w:rsidTr="00F40C43">
        <w:trPr>
          <w:trHeight w:val="1755"/>
        </w:trPr>
        <w:tc>
          <w:tcPr>
            <w:tcW w:w="825" w:type="dxa"/>
            <w:vAlign w:val="center"/>
          </w:tcPr>
          <w:p w14:paraId="72DEDC20" w14:textId="77777777" w:rsidR="00F40C43" w:rsidRPr="0006028D" w:rsidRDefault="00F40C43" w:rsidP="00F40C43">
            <w:pPr>
              <w:suppressAutoHyphens w:val="0"/>
              <w:ind w:leftChars="0" w:left="0" w:firstLineChars="0" w:firstLine="0"/>
              <w:jc w:val="center"/>
              <w:textDirection w:val="lrTb"/>
              <w:textAlignment w:val="auto"/>
              <w:outlineLvl w:val="9"/>
              <w:rPr>
                <w:rFonts w:ascii="Times New Roman" w:hAnsi="Times New Roman" w:cs="Times New Roman"/>
                <w:position w:val="0"/>
                <w:sz w:val="24"/>
                <w:szCs w:val="24"/>
              </w:rPr>
            </w:pPr>
            <w:r w:rsidRPr="0006028D">
              <w:rPr>
                <w:rFonts w:ascii="Times New Roman" w:hAnsi="Times New Roman" w:cs="Times New Roman"/>
                <w:position w:val="0"/>
                <w:sz w:val="24"/>
                <w:szCs w:val="24"/>
              </w:rPr>
              <w:lastRenderedPageBreak/>
              <w:t>4</w:t>
            </w:r>
          </w:p>
        </w:tc>
        <w:tc>
          <w:tcPr>
            <w:tcW w:w="2786" w:type="dxa"/>
            <w:vAlign w:val="center"/>
          </w:tcPr>
          <w:p w14:paraId="6AAFB1AE" w14:textId="77777777" w:rsidR="00F40C43" w:rsidRDefault="00F40C43" w:rsidP="00F40C43">
            <w:pPr>
              <w:pStyle w:val="SemEspaamento"/>
              <w:ind w:left="0" w:hanging="2"/>
            </w:pPr>
            <w:r w:rsidRPr="00185A6E">
              <w:t>Aquisição de brinquedo inclusivo para pessoa com deficiência - Painel de Jogo da Velha</w:t>
            </w:r>
          </w:p>
          <w:p w14:paraId="71405C5D" w14:textId="77777777" w:rsidR="00F40C43" w:rsidRPr="00185A6E" w:rsidRDefault="00F40C43" w:rsidP="00F40C43">
            <w:pPr>
              <w:pStyle w:val="SemEspaamento"/>
              <w:ind w:left="0" w:hanging="2"/>
            </w:pPr>
          </w:p>
          <w:p w14:paraId="4D245B2A" w14:textId="77777777" w:rsidR="00F40C43" w:rsidRPr="00185A6E" w:rsidRDefault="00F40C43" w:rsidP="00F40C43">
            <w:pPr>
              <w:pStyle w:val="SemEspaamento"/>
              <w:ind w:left="0" w:hanging="2"/>
            </w:pPr>
            <w:r w:rsidRPr="00185A6E">
              <w:t xml:space="preserve">- </w:t>
            </w:r>
            <w:r>
              <w:t>O painel deve ser instalado</w:t>
            </w:r>
            <w:r w:rsidRPr="00185A6E">
              <w:t xml:space="preserve"> na faixa de alcance de </w:t>
            </w:r>
            <w:r>
              <w:t xml:space="preserve">até </w:t>
            </w:r>
            <w:r w:rsidRPr="00185A6E">
              <w:t>1,20m</w:t>
            </w:r>
            <w:r>
              <w:t xml:space="preserve"> de altura</w:t>
            </w:r>
            <w:r w:rsidRPr="00185A6E">
              <w:t>;</w:t>
            </w:r>
          </w:p>
          <w:p w14:paraId="06CA2C02" w14:textId="77777777" w:rsidR="00F40C43" w:rsidRDefault="00F40C43" w:rsidP="00F40C43">
            <w:pPr>
              <w:pStyle w:val="SemEspaamento"/>
              <w:ind w:left="0" w:hanging="2"/>
            </w:pPr>
            <w:r w:rsidRPr="00185A6E">
              <w:t xml:space="preserve">- Peças rotatórias </w:t>
            </w:r>
            <w:r>
              <w:t>devem ser feitas de materiais leves e de fácil manuseio, com símbolos em alto/baixo relevo e coloridos com as cores primárias.</w:t>
            </w:r>
          </w:p>
          <w:p w14:paraId="150702B9" w14:textId="77777777" w:rsidR="00F40C43" w:rsidRPr="00185A6E" w:rsidRDefault="00F40C43" w:rsidP="00F40C43">
            <w:pPr>
              <w:pStyle w:val="SemEspaamento"/>
              <w:ind w:left="0" w:hanging="2"/>
            </w:pPr>
          </w:p>
          <w:p w14:paraId="49003D50" w14:textId="77777777" w:rsidR="00F40C43" w:rsidRDefault="00F40C43" w:rsidP="00F40C43">
            <w:pPr>
              <w:pStyle w:val="SemEspaamento"/>
              <w:ind w:left="0" w:hanging="2"/>
              <w:rPr>
                <w:rFonts w:ascii="Times New Roman" w:eastAsia="Times New Roman" w:hAnsi="Times New Roman" w:cs="Times New Roman"/>
                <w:position w:val="0"/>
                <w:sz w:val="24"/>
                <w:szCs w:val="24"/>
              </w:rPr>
            </w:pPr>
          </w:p>
          <w:p w14:paraId="293CF231" w14:textId="77777777" w:rsidR="00F40C43" w:rsidRPr="0006028D" w:rsidRDefault="00F40C43" w:rsidP="00F40C43">
            <w:pPr>
              <w:pStyle w:val="SemEspaamento"/>
              <w:ind w:left="0" w:hanging="2"/>
              <w:rPr>
                <w:rFonts w:ascii="Times New Roman" w:eastAsia="Times New Roman" w:hAnsi="Times New Roman" w:cs="Times New Roman"/>
                <w:position w:val="0"/>
                <w:sz w:val="24"/>
                <w:szCs w:val="24"/>
              </w:rPr>
            </w:pPr>
          </w:p>
        </w:tc>
        <w:tc>
          <w:tcPr>
            <w:tcW w:w="1485" w:type="dxa"/>
            <w:vAlign w:val="center"/>
          </w:tcPr>
          <w:p w14:paraId="22240A42" w14:textId="77777777" w:rsidR="00F40C43" w:rsidRPr="0006028D" w:rsidRDefault="00F40C43" w:rsidP="00F40C43">
            <w:pPr>
              <w:suppressAutoHyphens w:val="0"/>
              <w:ind w:leftChars="0" w:left="0" w:firstLineChars="0" w:firstLine="0"/>
              <w:jc w:val="center"/>
              <w:textDirection w:val="lrTb"/>
              <w:textAlignment w:val="auto"/>
              <w:outlineLvl w:val="9"/>
              <w:rPr>
                <w:rFonts w:ascii="Times New Roman" w:eastAsia="Times New Roman" w:hAnsi="Times New Roman" w:cs="Times New Roman"/>
                <w:position w:val="0"/>
                <w:sz w:val="24"/>
                <w:szCs w:val="24"/>
              </w:rPr>
            </w:pPr>
            <w:r w:rsidRPr="0006028D">
              <w:rPr>
                <w:rFonts w:ascii="Times New Roman" w:eastAsia="Times New Roman" w:hAnsi="Times New Roman" w:cs="Times New Roman"/>
                <w:position w:val="0"/>
                <w:sz w:val="24"/>
                <w:szCs w:val="24"/>
              </w:rPr>
              <w:t>44905210</w:t>
            </w:r>
          </w:p>
        </w:tc>
        <w:tc>
          <w:tcPr>
            <w:tcW w:w="1095" w:type="dxa"/>
            <w:vAlign w:val="center"/>
          </w:tcPr>
          <w:p w14:paraId="5BAA5241" w14:textId="77777777" w:rsidR="00F40C43" w:rsidRPr="0006028D" w:rsidRDefault="00F40C43" w:rsidP="00F40C43">
            <w:pPr>
              <w:suppressAutoHyphens w:val="0"/>
              <w:ind w:leftChars="0" w:left="0" w:firstLineChars="0" w:firstLine="0"/>
              <w:jc w:val="center"/>
              <w:textDirection w:val="lrTb"/>
              <w:textAlignment w:val="auto"/>
              <w:outlineLvl w:val="9"/>
              <w:rPr>
                <w:rFonts w:ascii="Times New Roman" w:hAnsi="Times New Roman" w:cs="Times New Roman"/>
                <w:position w:val="0"/>
                <w:sz w:val="24"/>
                <w:szCs w:val="24"/>
              </w:rPr>
            </w:pPr>
            <w:r w:rsidRPr="0006028D">
              <w:rPr>
                <w:rFonts w:ascii="Times New Roman" w:hAnsi="Times New Roman" w:cs="Times New Roman"/>
                <w:position w:val="0"/>
                <w:sz w:val="24"/>
                <w:szCs w:val="24"/>
              </w:rPr>
              <w:t>11</w:t>
            </w:r>
          </w:p>
        </w:tc>
        <w:tc>
          <w:tcPr>
            <w:tcW w:w="1200" w:type="dxa"/>
            <w:vAlign w:val="center"/>
          </w:tcPr>
          <w:p w14:paraId="30225E02" w14:textId="77777777" w:rsidR="00F40C43" w:rsidRPr="0006028D" w:rsidRDefault="00F40C43" w:rsidP="00F40C43">
            <w:pPr>
              <w:suppressAutoHyphens w:val="0"/>
              <w:ind w:leftChars="0" w:left="0" w:firstLineChars="0" w:firstLine="0"/>
              <w:jc w:val="center"/>
              <w:textDirection w:val="lrTb"/>
              <w:textAlignment w:val="auto"/>
              <w:outlineLvl w:val="9"/>
              <w:rPr>
                <w:rFonts w:ascii="Times New Roman" w:eastAsia="Times New Roman" w:hAnsi="Times New Roman" w:cs="Times New Roman"/>
                <w:position w:val="0"/>
                <w:sz w:val="24"/>
                <w:szCs w:val="24"/>
              </w:rPr>
            </w:pPr>
            <w:r w:rsidRPr="0006028D">
              <w:rPr>
                <w:rFonts w:ascii="Times New Roman" w:eastAsia="Times New Roman" w:hAnsi="Times New Roman" w:cs="Times New Roman"/>
                <w:position w:val="0"/>
                <w:sz w:val="24"/>
                <w:szCs w:val="24"/>
              </w:rPr>
              <w:t>R$ 8.149,00</w:t>
            </w:r>
          </w:p>
        </w:tc>
        <w:tc>
          <w:tcPr>
            <w:tcW w:w="1230" w:type="dxa"/>
            <w:vAlign w:val="center"/>
          </w:tcPr>
          <w:p w14:paraId="317D36C3" w14:textId="77777777" w:rsidR="00F40C43" w:rsidRPr="0006028D" w:rsidRDefault="00F40C43" w:rsidP="00F40C43">
            <w:pPr>
              <w:suppressAutoHyphens w:val="0"/>
              <w:ind w:leftChars="0" w:left="0" w:firstLineChars="0" w:firstLine="0"/>
              <w:jc w:val="center"/>
              <w:textDirection w:val="lrTb"/>
              <w:textAlignment w:val="auto"/>
              <w:outlineLvl w:val="9"/>
              <w:rPr>
                <w:position w:val="0"/>
              </w:rPr>
            </w:pPr>
            <w:r w:rsidRPr="0006028D">
              <w:rPr>
                <w:rFonts w:ascii="Times New Roman" w:eastAsia="Times New Roman" w:hAnsi="Times New Roman" w:cs="Times New Roman"/>
                <w:position w:val="0"/>
                <w:sz w:val="24"/>
                <w:szCs w:val="24"/>
              </w:rPr>
              <w:t>R$ 89.639,00</w:t>
            </w:r>
          </w:p>
        </w:tc>
      </w:tr>
      <w:tr w:rsidR="00F40C43" w:rsidRPr="0006028D" w14:paraId="5B3957B3" w14:textId="77777777" w:rsidTr="00F40C43">
        <w:trPr>
          <w:trHeight w:val="885"/>
        </w:trPr>
        <w:tc>
          <w:tcPr>
            <w:tcW w:w="6191" w:type="dxa"/>
            <w:gridSpan w:val="4"/>
            <w:vAlign w:val="center"/>
          </w:tcPr>
          <w:p w14:paraId="4DE1598A" w14:textId="77777777" w:rsidR="00F40C43" w:rsidRPr="0006028D" w:rsidRDefault="00F40C43" w:rsidP="00F40C43">
            <w:pPr>
              <w:suppressAutoHyphens w:val="0"/>
              <w:ind w:leftChars="0" w:left="0" w:firstLineChars="0" w:firstLine="0"/>
              <w:textDirection w:val="lrTb"/>
              <w:textAlignment w:val="auto"/>
              <w:outlineLvl w:val="9"/>
              <w:rPr>
                <w:rFonts w:ascii="Times New Roman" w:hAnsi="Times New Roman" w:cs="Times New Roman"/>
                <w:b/>
                <w:bCs/>
                <w:position w:val="0"/>
                <w:sz w:val="24"/>
                <w:szCs w:val="24"/>
              </w:rPr>
            </w:pPr>
            <w:r w:rsidRPr="0006028D">
              <w:rPr>
                <w:rFonts w:ascii="Times New Roman" w:hAnsi="Times New Roman" w:cs="Times New Roman"/>
                <w:b/>
                <w:bCs/>
                <w:position w:val="0"/>
                <w:sz w:val="24"/>
                <w:szCs w:val="24"/>
              </w:rPr>
              <w:t>VALOR TOTAL</w:t>
            </w:r>
            <w:r>
              <w:rPr>
                <w:rFonts w:ascii="Times New Roman" w:hAnsi="Times New Roman" w:cs="Times New Roman"/>
                <w:b/>
                <w:bCs/>
                <w:position w:val="0"/>
                <w:sz w:val="24"/>
                <w:szCs w:val="24"/>
              </w:rPr>
              <w:t xml:space="preserve"> ESTIMADO</w:t>
            </w:r>
          </w:p>
        </w:tc>
        <w:tc>
          <w:tcPr>
            <w:tcW w:w="2430" w:type="dxa"/>
            <w:gridSpan w:val="2"/>
            <w:vAlign w:val="center"/>
          </w:tcPr>
          <w:p w14:paraId="5934D76D" w14:textId="77777777" w:rsidR="00F40C43" w:rsidRPr="0006028D" w:rsidRDefault="00F40C43" w:rsidP="00F40C43">
            <w:pPr>
              <w:suppressAutoHyphens w:val="0"/>
              <w:ind w:leftChars="0" w:left="0" w:firstLineChars="0" w:firstLine="0"/>
              <w:textDirection w:val="lrTb"/>
              <w:textAlignment w:val="auto"/>
              <w:outlineLvl w:val="9"/>
              <w:rPr>
                <w:rFonts w:ascii="Times New Roman" w:eastAsia="Times New Roman" w:hAnsi="Times New Roman" w:cs="Times New Roman"/>
                <w:b/>
                <w:bCs/>
                <w:position w:val="0"/>
                <w:sz w:val="24"/>
                <w:szCs w:val="24"/>
              </w:rPr>
            </w:pPr>
            <w:r w:rsidRPr="00475A80">
              <w:rPr>
                <w:rFonts w:ascii="Times New Roman" w:eastAsia="Times New Roman" w:hAnsi="Times New Roman" w:cs="Times New Roman"/>
                <w:b/>
                <w:bCs/>
                <w:position w:val="0"/>
                <w:sz w:val="24"/>
                <w:szCs w:val="24"/>
              </w:rPr>
              <w:t>R$ 296.384,00</w:t>
            </w:r>
          </w:p>
        </w:tc>
      </w:tr>
    </w:tbl>
    <w:p w14:paraId="6C26F0FB" w14:textId="77777777" w:rsid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p>
    <w:p w14:paraId="1511689F" w14:textId="77777777" w:rsidR="00F40C43" w:rsidRPr="0006028D" w:rsidRDefault="00F40C43"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p>
    <w:p w14:paraId="2CF7C645" w14:textId="77777777" w:rsidR="0006028D" w:rsidRPr="0006028D" w:rsidRDefault="0006028D" w:rsidP="0006028D">
      <w:pPr>
        <w:pBdr>
          <w:top w:val="nil"/>
          <w:left w:val="nil"/>
          <w:bottom w:val="nil"/>
          <w:right w:val="nil"/>
          <w:between w:val="nil"/>
        </w:pBdr>
        <w:suppressAutoHyphens w:val="0"/>
        <w:spacing w:after="0" w:line="240" w:lineRule="auto"/>
        <w:ind w:leftChars="0" w:left="0" w:firstLineChars="0" w:firstLine="0"/>
        <w:jc w:val="both"/>
        <w:textDirection w:val="lrTb"/>
        <w:textAlignment w:val="auto"/>
        <w:outlineLvl w:val="9"/>
        <w:rPr>
          <w:rFonts w:ascii="Times New Roman" w:hAnsi="Times New Roman" w:cs="Times New Roman"/>
          <w:color w:val="FF0000"/>
          <w:position w:val="0"/>
          <w:sz w:val="24"/>
          <w:szCs w:val="24"/>
          <w:lang w:eastAsia="pt-BR"/>
        </w:rPr>
      </w:pPr>
      <w:r w:rsidRPr="0006028D">
        <w:rPr>
          <w:rFonts w:ascii="Times New Roman" w:hAnsi="Times New Roman" w:cs="Times New Roman"/>
          <w:b/>
          <w:bCs/>
          <w:position w:val="0"/>
          <w:sz w:val="24"/>
          <w:szCs w:val="24"/>
          <w:lang w:eastAsia="pt-BR"/>
        </w:rPr>
        <w:t xml:space="preserve">1.2 </w:t>
      </w:r>
      <w:r w:rsidRPr="0006028D">
        <w:rPr>
          <w:rFonts w:ascii="Times New Roman" w:hAnsi="Times New Roman" w:cs="Times New Roman"/>
          <w:position w:val="0"/>
          <w:sz w:val="24"/>
          <w:szCs w:val="24"/>
          <w:lang w:eastAsia="pt-BR"/>
        </w:rPr>
        <w:t>Na proposta de preços deverá constar os bens especificados de forma clara, cotado em conformidade com este Termo de Referência, com o edital e seus anexos, citando marca e modelo ou outra característica que possa identificar o material, a quantidade solicitada, o valor unitário e total, em moeda nacional, em algarismo, já considerando todas as despesas, tributos, fretes, transportes e demais despesas que incidam direta ou indiretamente sobre os produtos, mesmo que não estejam registrados neste documento. Os materiais deverão obedecer às características técnicas correspondentes aos elementos contidos nas especificações expressas no Termo de Referência.</w:t>
      </w:r>
    </w:p>
    <w:p w14:paraId="387E0CEC" w14:textId="77777777" w:rsidR="0006028D" w:rsidRPr="0006028D" w:rsidRDefault="0006028D" w:rsidP="0006028D">
      <w:pPr>
        <w:pBdr>
          <w:top w:val="nil"/>
          <w:left w:val="nil"/>
          <w:bottom w:val="nil"/>
          <w:right w:val="nil"/>
          <w:between w:val="nil"/>
        </w:pBdr>
        <w:suppressAutoHyphens w:val="0"/>
        <w:spacing w:after="0" w:line="240" w:lineRule="auto"/>
        <w:ind w:leftChars="0" w:left="0" w:firstLineChars="0" w:firstLine="0"/>
        <w:jc w:val="both"/>
        <w:textDirection w:val="lrTb"/>
        <w:textAlignment w:val="auto"/>
        <w:outlineLvl w:val="9"/>
        <w:rPr>
          <w:rFonts w:ascii="Times New Roman" w:hAnsi="Times New Roman" w:cs="Times New Roman"/>
          <w:color w:val="FF0000"/>
          <w:position w:val="0"/>
          <w:sz w:val="24"/>
          <w:szCs w:val="24"/>
          <w:lang w:eastAsia="pt-BR"/>
        </w:rPr>
      </w:pPr>
    </w:p>
    <w:p w14:paraId="56C29AFD" w14:textId="3631F3D6"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b/>
          <w:bCs/>
          <w:position w:val="0"/>
          <w:sz w:val="24"/>
          <w:szCs w:val="24"/>
          <w:lang w:eastAsia="pt-BR"/>
        </w:rPr>
        <w:t>1.3</w:t>
      </w:r>
      <w:r w:rsidRPr="0006028D">
        <w:rPr>
          <w:rFonts w:ascii="Times New Roman" w:hAnsi="Times New Roman" w:cs="Times New Roman"/>
          <w:position w:val="0"/>
          <w:sz w:val="24"/>
          <w:szCs w:val="24"/>
          <w:lang w:eastAsia="pt-BR"/>
        </w:rPr>
        <w:t xml:space="preserve"> A aquisição será realizada por meio da </w:t>
      </w:r>
      <w:r w:rsidRPr="00475A80">
        <w:rPr>
          <w:rFonts w:ascii="Times New Roman" w:hAnsi="Times New Roman" w:cs="Times New Roman"/>
          <w:position w:val="0"/>
          <w:sz w:val="24"/>
          <w:szCs w:val="24"/>
          <w:lang w:eastAsia="pt-BR"/>
        </w:rPr>
        <w:t xml:space="preserve">Secretaria Municipal de </w:t>
      </w:r>
      <w:r w:rsidR="00475A80" w:rsidRPr="00475A80">
        <w:rPr>
          <w:rFonts w:ascii="Times New Roman" w:hAnsi="Times New Roman" w:cs="Times New Roman"/>
          <w:position w:val="0"/>
          <w:sz w:val="24"/>
          <w:szCs w:val="24"/>
          <w:lang w:eastAsia="pt-BR"/>
        </w:rPr>
        <w:t>Acessibilidade</w:t>
      </w:r>
      <w:r w:rsidRPr="0006028D">
        <w:rPr>
          <w:rFonts w:ascii="Times New Roman" w:hAnsi="Times New Roman" w:cs="Times New Roman"/>
          <w:color w:val="FF0000"/>
          <w:position w:val="0"/>
          <w:sz w:val="24"/>
          <w:szCs w:val="24"/>
          <w:lang w:eastAsia="pt-BR"/>
        </w:rPr>
        <w:t xml:space="preserve">, </w:t>
      </w:r>
      <w:r w:rsidRPr="0006028D">
        <w:rPr>
          <w:rFonts w:ascii="Times New Roman" w:hAnsi="Times New Roman" w:cs="Times New Roman"/>
          <w:position w:val="0"/>
          <w:sz w:val="24"/>
          <w:szCs w:val="24"/>
          <w:lang w:eastAsia="pt-BR"/>
        </w:rPr>
        <w:t xml:space="preserve">através do site </w:t>
      </w:r>
      <w:hyperlink r:id="rId14" w:history="1">
        <w:r w:rsidRPr="0006028D">
          <w:rPr>
            <w:rFonts w:ascii="Times New Roman" w:hAnsi="Times New Roman" w:cs="Times New Roman"/>
            <w:color w:val="0563C1"/>
            <w:position w:val="0"/>
            <w:sz w:val="24"/>
            <w:szCs w:val="24"/>
            <w:u w:val="single"/>
            <w:lang w:eastAsia="pt-BR"/>
          </w:rPr>
          <w:t>http://www.niteroi.rj.gov.br/licitacoes/</w:t>
        </w:r>
      </w:hyperlink>
      <w:r w:rsidRPr="0006028D">
        <w:rPr>
          <w:rFonts w:ascii="Times New Roman" w:hAnsi="Times New Roman" w:cs="Times New Roman"/>
          <w:position w:val="0"/>
          <w:sz w:val="24"/>
          <w:szCs w:val="24"/>
          <w:lang w:eastAsia="pt-BR"/>
        </w:rPr>
        <w:t>, a licitação na modalidade de PREGÃO ELETRÔNICO com menor preço por item, que será regida pelas normas da Lei Federal n° 10.520 de 17.07.2002, com aplicação subsidiária da Lei Federal n.º 8.666 de 21.06.1993.</w:t>
      </w:r>
    </w:p>
    <w:p w14:paraId="02C0D346" w14:textId="77777777" w:rsidR="0006028D" w:rsidRPr="0006028D" w:rsidRDefault="0006028D" w:rsidP="0006028D">
      <w:pPr>
        <w:suppressAutoHyphens w:val="0"/>
        <w:spacing w:after="0" w:line="240" w:lineRule="auto"/>
        <w:ind w:leftChars="0" w:left="0" w:firstLineChars="0" w:firstLine="72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As retificações do edital, por iniciativa oficial ou provocada por eventuais impugnações, obrigarão a todos os licitantes e serão divulgadas através do mesmo site mencionado neste preâmbulo, sendo assim comunicadas a todos os interessados.</w:t>
      </w:r>
    </w:p>
    <w:p w14:paraId="3A75E578" w14:textId="77777777" w:rsidR="0006028D" w:rsidRPr="0006028D" w:rsidRDefault="0006028D" w:rsidP="0006028D">
      <w:pPr>
        <w:suppressAutoHyphens w:val="0"/>
        <w:spacing w:after="0" w:line="240" w:lineRule="auto"/>
        <w:ind w:leftChars="0" w:left="0" w:firstLineChars="0" w:firstLine="720"/>
        <w:jc w:val="both"/>
        <w:textDirection w:val="lrTb"/>
        <w:textAlignment w:val="auto"/>
        <w:outlineLvl w:val="9"/>
        <w:rPr>
          <w:rFonts w:ascii="Times New Roman" w:hAnsi="Times New Roman" w:cs="Times New Roman"/>
          <w:position w:val="0"/>
          <w:sz w:val="24"/>
          <w:szCs w:val="24"/>
          <w:lang w:eastAsia="pt-BR"/>
        </w:rPr>
      </w:pPr>
    </w:p>
    <w:p w14:paraId="57F0F98C"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b/>
          <w:bCs/>
          <w:position w:val="0"/>
          <w:sz w:val="24"/>
          <w:szCs w:val="24"/>
          <w:lang w:eastAsia="pt-BR"/>
        </w:rPr>
        <w:t xml:space="preserve">1.4 </w:t>
      </w:r>
      <w:r w:rsidRPr="0006028D">
        <w:rPr>
          <w:rFonts w:ascii="Times New Roman" w:hAnsi="Times New Roman" w:cs="Times New Roman"/>
          <w:position w:val="0"/>
          <w:sz w:val="24"/>
          <w:szCs w:val="24"/>
          <w:lang w:eastAsia="pt-BR"/>
        </w:rPr>
        <w:t>Será considerada vencedora a licitante que apresentar o menor valor, por item, desde que atenta as exigências contidas neste Termo de Referência e no edital do Pregão.</w:t>
      </w:r>
    </w:p>
    <w:p w14:paraId="52A24F3E"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b/>
          <w:bCs/>
          <w:position w:val="0"/>
          <w:sz w:val="24"/>
          <w:szCs w:val="24"/>
          <w:lang w:eastAsia="pt-BR"/>
        </w:rPr>
      </w:pPr>
    </w:p>
    <w:p w14:paraId="37C6E021"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b/>
          <w:bCs/>
          <w:position w:val="0"/>
          <w:sz w:val="24"/>
          <w:szCs w:val="24"/>
          <w:lang w:eastAsia="pt-BR"/>
        </w:rPr>
        <w:lastRenderedPageBreak/>
        <w:t>1.5</w:t>
      </w:r>
      <w:r w:rsidRPr="0006028D">
        <w:rPr>
          <w:rFonts w:ascii="Times New Roman" w:hAnsi="Times New Roman" w:cs="Times New Roman"/>
          <w:position w:val="0"/>
          <w:sz w:val="24"/>
          <w:szCs w:val="24"/>
          <w:lang w:eastAsia="pt-BR"/>
        </w:rPr>
        <w:t xml:space="preserve"> O prazo de vigência da contratação: O objeto do presente pregão deverá ser entregue, no prazo máximo de até 30 (trinta) dias corridos, contados da data da emissão de autorização de fornecimento. Sendo que a autorização de fornecimento será emitida pela prefeitura e a data da emissão fica condicionada ao aceite da licitação pela concedente na Plataforma Transferegov.br e depósito dos recursos do convênio na conta bancária específica do instrumento.</w:t>
      </w:r>
    </w:p>
    <w:p w14:paraId="63912D53" w14:textId="77777777" w:rsidR="0006028D" w:rsidRPr="0006028D" w:rsidRDefault="0006028D" w:rsidP="0006028D">
      <w:pPr>
        <w:suppressAutoHyphens w:val="0"/>
        <w:spacing w:after="0" w:line="240" w:lineRule="auto"/>
        <w:ind w:leftChars="0" w:left="0" w:firstLineChars="0" w:firstLine="720"/>
        <w:jc w:val="both"/>
        <w:textDirection w:val="lrTb"/>
        <w:textAlignment w:val="auto"/>
        <w:outlineLvl w:val="9"/>
        <w:rPr>
          <w:rFonts w:ascii="Times New Roman" w:hAnsi="Times New Roman" w:cs="Times New Roman"/>
          <w:color w:val="FF0000"/>
          <w:position w:val="0"/>
          <w:sz w:val="24"/>
          <w:szCs w:val="24"/>
          <w:lang w:eastAsia="pt-BR"/>
        </w:rPr>
      </w:pPr>
    </w:p>
    <w:p w14:paraId="5384B31A" w14:textId="77777777" w:rsidR="0006028D" w:rsidRPr="0006028D" w:rsidRDefault="0006028D" w:rsidP="0006028D">
      <w:pPr>
        <w:pBdr>
          <w:top w:val="nil"/>
          <w:left w:val="nil"/>
          <w:bottom w:val="nil"/>
          <w:right w:val="nil"/>
          <w:between w:val="nil"/>
        </w:pBdr>
        <w:suppressAutoHyphens w:val="0"/>
        <w:spacing w:after="0" w:line="240" w:lineRule="auto"/>
        <w:ind w:leftChars="0" w:left="0" w:firstLineChars="0" w:firstLine="0"/>
        <w:jc w:val="both"/>
        <w:textDirection w:val="lrTb"/>
        <w:textAlignment w:val="auto"/>
        <w:outlineLvl w:val="9"/>
        <w:rPr>
          <w:rFonts w:ascii="Times New Roman" w:hAnsi="Times New Roman" w:cs="Times New Roman"/>
          <w:b/>
          <w:bCs/>
          <w:position w:val="0"/>
          <w:sz w:val="24"/>
          <w:szCs w:val="24"/>
          <w:lang w:eastAsia="pt-BR"/>
        </w:rPr>
      </w:pPr>
      <w:r w:rsidRPr="0006028D">
        <w:rPr>
          <w:rFonts w:ascii="Times New Roman" w:hAnsi="Times New Roman" w:cs="Times New Roman"/>
          <w:b/>
          <w:bCs/>
          <w:position w:val="0"/>
          <w:sz w:val="24"/>
          <w:szCs w:val="24"/>
          <w:lang w:eastAsia="pt-BR"/>
        </w:rPr>
        <w:t xml:space="preserve">2 - JUSTIFICATIVA E OBJETIVO DA CONTRATAÇÃO </w:t>
      </w:r>
    </w:p>
    <w:p w14:paraId="24D7C024" w14:textId="77777777" w:rsidR="0006028D" w:rsidRPr="0006028D" w:rsidRDefault="0006028D" w:rsidP="0006028D">
      <w:pPr>
        <w:pBdr>
          <w:top w:val="nil"/>
          <w:left w:val="nil"/>
          <w:bottom w:val="nil"/>
          <w:right w:val="nil"/>
          <w:between w:val="nil"/>
        </w:pBdr>
        <w:suppressAutoHyphens w:val="0"/>
        <w:spacing w:after="0" w:line="240" w:lineRule="auto"/>
        <w:ind w:leftChars="0" w:left="0" w:firstLineChars="0" w:firstLine="0"/>
        <w:jc w:val="both"/>
        <w:textDirection w:val="lrTb"/>
        <w:textAlignment w:val="auto"/>
        <w:outlineLvl w:val="9"/>
        <w:rPr>
          <w:rFonts w:ascii="Times New Roman" w:hAnsi="Times New Roman" w:cs="Times New Roman"/>
          <w:b/>
          <w:bCs/>
          <w:position w:val="0"/>
          <w:sz w:val="24"/>
          <w:szCs w:val="24"/>
          <w:lang w:eastAsia="pt-BR"/>
        </w:rPr>
      </w:pPr>
    </w:p>
    <w:p w14:paraId="03F2FACD" w14:textId="77777777" w:rsidR="0006028D" w:rsidRPr="0006028D" w:rsidRDefault="0006028D" w:rsidP="0006028D">
      <w:pPr>
        <w:pBdr>
          <w:top w:val="nil"/>
          <w:left w:val="nil"/>
          <w:bottom w:val="nil"/>
          <w:right w:val="nil"/>
          <w:between w:val="nil"/>
        </w:pBdr>
        <w:suppressAutoHyphens w:val="0"/>
        <w:spacing w:after="0" w:line="240" w:lineRule="auto"/>
        <w:ind w:leftChars="0" w:left="0" w:firstLineChars="0" w:firstLine="720"/>
        <w:jc w:val="both"/>
        <w:textDirection w:val="lrTb"/>
        <w:textAlignment w:val="auto"/>
        <w:outlineLvl w:val="9"/>
        <w:rPr>
          <w:rFonts w:ascii="Times New Roman" w:eastAsia="Times New Roman" w:hAnsi="Times New Roman" w:cs="Times New Roman"/>
          <w:position w:val="0"/>
          <w:sz w:val="24"/>
          <w:szCs w:val="24"/>
          <w:lang w:eastAsia="pt-BR"/>
        </w:rPr>
      </w:pPr>
      <w:r w:rsidRPr="0006028D">
        <w:rPr>
          <w:rFonts w:ascii="Times New Roman" w:eastAsia="Times New Roman" w:hAnsi="Times New Roman" w:cs="Times New Roman"/>
          <w:position w:val="0"/>
          <w:sz w:val="24"/>
          <w:szCs w:val="24"/>
          <w:lang w:eastAsia="pt-BR"/>
        </w:rPr>
        <w:t xml:space="preserve">O Art. 4º da Lei Brasileira de Inclusão determina que toda pessoa com deficiência tenha direito à igualdade de oportunidades com as demais pessoas e não sofrerá nenhuma espécie de discriminação. Sendo assim, dar o direito de brincar é fundamental no desenvolvimento em ambiente adequado, permitindo, por exemplo, autoconhecimento, estimulando competências, gerando resiliência, melhorando atenção e concentração, a expressividade, entre outros benefícios. </w:t>
      </w:r>
    </w:p>
    <w:p w14:paraId="1B8C3629" w14:textId="77777777" w:rsidR="0006028D" w:rsidRPr="0006028D" w:rsidRDefault="0006028D" w:rsidP="0006028D">
      <w:pPr>
        <w:pBdr>
          <w:top w:val="nil"/>
          <w:left w:val="nil"/>
          <w:bottom w:val="nil"/>
          <w:right w:val="nil"/>
          <w:between w:val="nil"/>
        </w:pBdr>
        <w:suppressAutoHyphens w:val="0"/>
        <w:spacing w:after="0" w:line="240" w:lineRule="auto"/>
        <w:ind w:leftChars="0" w:left="0" w:firstLineChars="0" w:firstLine="720"/>
        <w:jc w:val="both"/>
        <w:textDirection w:val="lrTb"/>
        <w:textAlignment w:val="auto"/>
        <w:outlineLvl w:val="9"/>
        <w:rPr>
          <w:rFonts w:ascii="Times New Roman" w:eastAsia="Times New Roman" w:hAnsi="Times New Roman" w:cs="Times New Roman"/>
          <w:position w:val="0"/>
          <w:sz w:val="24"/>
          <w:szCs w:val="24"/>
          <w:lang w:eastAsia="pt-BR"/>
        </w:rPr>
      </w:pPr>
    </w:p>
    <w:p w14:paraId="6D067266" w14:textId="77777777" w:rsidR="0006028D" w:rsidRPr="0006028D" w:rsidRDefault="0006028D" w:rsidP="0006028D">
      <w:pPr>
        <w:pBdr>
          <w:top w:val="nil"/>
          <w:left w:val="nil"/>
          <w:bottom w:val="nil"/>
          <w:right w:val="nil"/>
          <w:between w:val="nil"/>
        </w:pBdr>
        <w:suppressAutoHyphens w:val="0"/>
        <w:spacing w:after="0" w:line="240" w:lineRule="auto"/>
        <w:ind w:leftChars="0" w:left="0" w:firstLineChars="0" w:firstLine="720"/>
        <w:jc w:val="both"/>
        <w:textDirection w:val="lrTb"/>
        <w:textAlignment w:val="auto"/>
        <w:outlineLvl w:val="9"/>
        <w:rPr>
          <w:rFonts w:ascii="Times New Roman" w:eastAsia="Times New Roman" w:hAnsi="Times New Roman" w:cs="Times New Roman"/>
          <w:position w:val="0"/>
          <w:sz w:val="24"/>
          <w:szCs w:val="24"/>
          <w:lang w:eastAsia="pt-BR"/>
        </w:rPr>
      </w:pPr>
      <w:r w:rsidRPr="0006028D">
        <w:rPr>
          <w:rFonts w:ascii="Times New Roman" w:eastAsia="Times New Roman" w:hAnsi="Times New Roman" w:cs="Times New Roman"/>
          <w:position w:val="0"/>
          <w:sz w:val="24"/>
          <w:szCs w:val="24"/>
          <w:lang w:eastAsia="pt-BR"/>
        </w:rPr>
        <w:t xml:space="preserve">De acordo com o Censo 2010 realizado pelo IBGE, quase 46 (quarenta e seis) milhões de brasileiros, cerca de 24% (vinte e quatro por cento) da população, declarou ter algum grau de dificuldade em pelo menos uma das habilidades investigadas (enxergar, ouvir, caminhar ou subir degraus), ou possuir deficiência mental / intelectual. Considerando somente os que possuem grande ou total dificuldade para enxergar, ouvir, caminhar ou subir degraus (ou seja, pessoas com deficiência nessas habilidades), além dos que declararam ter deficiência mental ou intelectual, temos mais de 12,5 milhões (doze milhões e quinhentos mil) de brasileiros com deficiência, o que corresponde a 6,7% da população onde em 2010, a deficiência visual estava presente em 3,4% da população brasileira; a deficiência motora em 2,3%, deficiência auditiva em 1,1%, e a deficiência intelectual em 1,4%, e levando em consideração os acompanhantes das Pessoas com deficiência conseguimos mensurar a diferença na inclusão social proveniente deste futuro convenio, a partir da aquisição de mobiliários urbanos acessíveis. (fonte: https://educa.ibge.gov.br/). </w:t>
      </w:r>
    </w:p>
    <w:p w14:paraId="2B5F930A" w14:textId="77777777" w:rsidR="0006028D" w:rsidRPr="0006028D" w:rsidRDefault="0006028D" w:rsidP="0006028D">
      <w:pPr>
        <w:pBdr>
          <w:top w:val="nil"/>
          <w:left w:val="nil"/>
          <w:bottom w:val="nil"/>
          <w:right w:val="nil"/>
          <w:between w:val="nil"/>
        </w:pBdr>
        <w:suppressAutoHyphens w:val="0"/>
        <w:spacing w:after="0" w:line="240" w:lineRule="auto"/>
        <w:ind w:leftChars="0" w:left="0" w:firstLineChars="0" w:firstLine="720"/>
        <w:jc w:val="both"/>
        <w:textDirection w:val="lrTb"/>
        <w:textAlignment w:val="auto"/>
        <w:outlineLvl w:val="9"/>
        <w:rPr>
          <w:rFonts w:ascii="Times New Roman" w:eastAsia="Times New Roman" w:hAnsi="Times New Roman" w:cs="Times New Roman"/>
          <w:position w:val="0"/>
          <w:sz w:val="24"/>
          <w:szCs w:val="24"/>
          <w:lang w:eastAsia="pt-BR"/>
        </w:rPr>
      </w:pPr>
    </w:p>
    <w:p w14:paraId="0C98B456" w14:textId="77777777" w:rsidR="0006028D" w:rsidRPr="0006028D" w:rsidRDefault="0006028D" w:rsidP="0006028D">
      <w:pPr>
        <w:pBdr>
          <w:top w:val="nil"/>
          <w:left w:val="nil"/>
          <w:bottom w:val="nil"/>
          <w:right w:val="nil"/>
          <w:between w:val="nil"/>
        </w:pBdr>
        <w:suppressAutoHyphens w:val="0"/>
        <w:spacing w:after="0" w:line="240" w:lineRule="auto"/>
        <w:ind w:leftChars="0" w:left="0" w:firstLineChars="0" w:firstLine="720"/>
        <w:jc w:val="both"/>
        <w:textDirection w:val="lrTb"/>
        <w:textAlignment w:val="auto"/>
        <w:outlineLvl w:val="9"/>
        <w:rPr>
          <w:rFonts w:ascii="Times New Roman" w:eastAsia="Times New Roman" w:hAnsi="Times New Roman" w:cs="Times New Roman"/>
          <w:position w:val="0"/>
          <w:sz w:val="24"/>
          <w:szCs w:val="24"/>
          <w:lang w:eastAsia="pt-BR"/>
        </w:rPr>
      </w:pPr>
      <w:r w:rsidRPr="0006028D">
        <w:rPr>
          <w:rFonts w:ascii="Times New Roman" w:eastAsia="Times New Roman" w:hAnsi="Times New Roman" w:cs="Times New Roman"/>
          <w:position w:val="0"/>
          <w:sz w:val="24"/>
          <w:szCs w:val="24"/>
          <w:lang w:eastAsia="pt-BR"/>
        </w:rPr>
        <w:t xml:space="preserve">Importante ressaltar, que a proposta se relaciona com os objetivos do programa nº 8100020210108, na medida em que a aquisição de brinquedos acessíveis nos espaços públicos promoverá maior integração da criança com deficiência, garantindo desta forma, a acessibilidade e a inclusão. </w:t>
      </w:r>
    </w:p>
    <w:p w14:paraId="594B0894" w14:textId="77777777" w:rsidR="0006028D" w:rsidRPr="0006028D" w:rsidRDefault="0006028D" w:rsidP="0006028D">
      <w:pPr>
        <w:pBdr>
          <w:top w:val="nil"/>
          <w:left w:val="nil"/>
          <w:bottom w:val="nil"/>
          <w:right w:val="nil"/>
          <w:between w:val="nil"/>
        </w:pBdr>
        <w:suppressAutoHyphens w:val="0"/>
        <w:spacing w:after="0" w:line="240" w:lineRule="auto"/>
        <w:ind w:leftChars="0" w:left="0" w:firstLineChars="0" w:firstLine="720"/>
        <w:jc w:val="both"/>
        <w:textDirection w:val="lrTb"/>
        <w:textAlignment w:val="auto"/>
        <w:outlineLvl w:val="9"/>
        <w:rPr>
          <w:rFonts w:ascii="Times New Roman" w:eastAsia="Times New Roman" w:hAnsi="Times New Roman" w:cs="Times New Roman"/>
          <w:position w:val="0"/>
          <w:sz w:val="24"/>
          <w:szCs w:val="24"/>
          <w:lang w:eastAsia="pt-BR"/>
        </w:rPr>
      </w:pPr>
    </w:p>
    <w:p w14:paraId="2E94FE97" w14:textId="77777777" w:rsidR="0006028D" w:rsidRDefault="0006028D" w:rsidP="0006028D">
      <w:pPr>
        <w:pBdr>
          <w:top w:val="nil"/>
          <w:left w:val="nil"/>
          <w:bottom w:val="nil"/>
          <w:right w:val="nil"/>
          <w:between w:val="nil"/>
        </w:pBdr>
        <w:suppressAutoHyphens w:val="0"/>
        <w:spacing w:after="0" w:line="240" w:lineRule="auto"/>
        <w:ind w:leftChars="0" w:left="0" w:firstLineChars="0" w:firstLine="720"/>
        <w:jc w:val="both"/>
        <w:textDirection w:val="lrTb"/>
        <w:textAlignment w:val="auto"/>
        <w:outlineLvl w:val="9"/>
        <w:rPr>
          <w:rFonts w:ascii="Times New Roman" w:eastAsia="Times New Roman" w:hAnsi="Times New Roman" w:cs="Times New Roman"/>
          <w:position w:val="0"/>
          <w:sz w:val="24"/>
          <w:szCs w:val="24"/>
          <w:lang w:eastAsia="pt-BR"/>
        </w:rPr>
      </w:pPr>
      <w:r w:rsidRPr="0006028D">
        <w:rPr>
          <w:rFonts w:ascii="Times New Roman" w:eastAsia="Times New Roman" w:hAnsi="Times New Roman" w:cs="Times New Roman"/>
          <w:position w:val="0"/>
          <w:sz w:val="24"/>
          <w:szCs w:val="24"/>
          <w:lang w:eastAsia="pt-BR"/>
        </w:rPr>
        <w:t>A Lei Federal 11.982/09, por exemplo, determina à adaptação de aparelhos, brinquedos e equipamentos dos parques de diversão, abertos ao público, que deverão contar com a porcentagem de 5% (cinco por cento) do total de equipamentos, para as pessoas com deficiência e/ou com mobilidade reduzida.</w:t>
      </w:r>
    </w:p>
    <w:p w14:paraId="277C8E01" w14:textId="77777777" w:rsidR="00546DA9" w:rsidRPr="0006028D" w:rsidRDefault="00546DA9" w:rsidP="0006028D">
      <w:pPr>
        <w:pBdr>
          <w:top w:val="nil"/>
          <w:left w:val="nil"/>
          <w:bottom w:val="nil"/>
          <w:right w:val="nil"/>
          <w:between w:val="nil"/>
        </w:pBdr>
        <w:suppressAutoHyphens w:val="0"/>
        <w:spacing w:after="0" w:line="240" w:lineRule="auto"/>
        <w:ind w:leftChars="0" w:left="0" w:firstLineChars="0" w:firstLine="720"/>
        <w:jc w:val="both"/>
        <w:textDirection w:val="lrTb"/>
        <w:textAlignment w:val="auto"/>
        <w:outlineLvl w:val="9"/>
        <w:rPr>
          <w:rFonts w:ascii="Times New Roman" w:eastAsia="Times New Roman" w:hAnsi="Times New Roman" w:cs="Times New Roman"/>
          <w:position w:val="0"/>
          <w:sz w:val="24"/>
          <w:szCs w:val="24"/>
          <w:lang w:eastAsia="pt-BR"/>
        </w:rPr>
      </w:pPr>
    </w:p>
    <w:p w14:paraId="24F7C51E" w14:textId="77777777" w:rsidR="0006028D" w:rsidRDefault="0006028D" w:rsidP="0006028D">
      <w:pPr>
        <w:pBdr>
          <w:top w:val="nil"/>
          <w:left w:val="nil"/>
          <w:bottom w:val="nil"/>
          <w:right w:val="nil"/>
          <w:between w:val="nil"/>
        </w:pBdr>
        <w:suppressAutoHyphens w:val="0"/>
        <w:spacing w:after="0" w:line="240" w:lineRule="auto"/>
        <w:ind w:leftChars="0" w:left="0" w:firstLineChars="0" w:firstLine="720"/>
        <w:jc w:val="both"/>
        <w:textDirection w:val="lrTb"/>
        <w:textAlignment w:val="auto"/>
        <w:outlineLvl w:val="9"/>
        <w:rPr>
          <w:rFonts w:ascii="Times New Roman" w:eastAsia="Times New Roman" w:hAnsi="Times New Roman" w:cs="Times New Roman"/>
          <w:position w:val="0"/>
          <w:sz w:val="24"/>
          <w:szCs w:val="24"/>
          <w:lang w:eastAsia="pt-BR"/>
        </w:rPr>
      </w:pPr>
    </w:p>
    <w:p w14:paraId="5EC0D560" w14:textId="77777777" w:rsidR="00F40C43" w:rsidRPr="0006028D" w:rsidRDefault="00F40C43" w:rsidP="0006028D">
      <w:pPr>
        <w:pBdr>
          <w:top w:val="nil"/>
          <w:left w:val="nil"/>
          <w:bottom w:val="nil"/>
          <w:right w:val="nil"/>
          <w:between w:val="nil"/>
        </w:pBdr>
        <w:suppressAutoHyphens w:val="0"/>
        <w:spacing w:after="0" w:line="240" w:lineRule="auto"/>
        <w:ind w:leftChars="0" w:left="0" w:firstLineChars="0" w:firstLine="720"/>
        <w:jc w:val="both"/>
        <w:textDirection w:val="lrTb"/>
        <w:textAlignment w:val="auto"/>
        <w:outlineLvl w:val="9"/>
        <w:rPr>
          <w:rFonts w:ascii="Times New Roman" w:eastAsia="Times New Roman" w:hAnsi="Times New Roman" w:cs="Times New Roman"/>
          <w:position w:val="0"/>
          <w:sz w:val="24"/>
          <w:szCs w:val="24"/>
          <w:lang w:eastAsia="pt-BR"/>
        </w:rPr>
      </w:pPr>
    </w:p>
    <w:p w14:paraId="5051D6B4"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b/>
          <w:bCs/>
          <w:position w:val="0"/>
          <w:sz w:val="24"/>
          <w:szCs w:val="24"/>
          <w:lang w:eastAsia="pt-BR"/>
        </w:rPr>
      </w:pPr>
      <w:r w:rsidRPr="0006028D">
        <w:rPr>
          <w:rFonts w:ascii="Times New Roman" w:hAnsi="Times New Roman" w:cs="Times New Roman"/>
          <w:b/>
          <w:bCs/>
          <w:position w:val="0"/>
          <w:sz w:val="24"/>
          <w:szCs w:val="24"/>
          <w:lang w:eastAsia="pt-BR"/>
        </w:rPr>
        <w:t xml:space="preserve">3 - DESCRIÇÃO DA SOLUÇÃO: </w:t>
      </w:r>
    </w:p>
    <w:p w14:paraId="6EA6AA2E"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b/>
          <w:bCs/>
          <w:position w:val="0"/>
          <w:sz w:val="24"/>
          <w:szCs w:val="24"/>
          <w:lang w:eastAsia="pt-BR"/>
        </w:rPr>
      </w:pPr>
    </w:p>
    <w:p w14:paraId="0ADB8B0B"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06028D">
        <w:rPr>
          <w:rFonts w:ascii="Times New Roman" w:eastAsia="Times New Roman" w:hAnsi="Times New Roman" w:cs="Times New Roman"/>
          <w:position w:val="0"/>
          <w:sz w:val="24"/>
          <w:szCs w:val="24"/>
          <w:lang w:eastAsia="pt-BR"/>
        </w:rPr>
        <w:t>Promover a inclusão social de crianças com deficiência através do desenvolvimento terapêutico cognitivo e comportamental adquiridos em ambientes nos quais possam interagir de forma plena com outras crianças sem deficiência.</w:t>
      </w:r>
    </w:p>
    <w:p w14:paraId="2371E0DE"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p>
    <w:p w14:paraId="62CC5D24"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color w:val="FF0000"/>
          <w:position w:val="0"/>
          <w:sz w:val="24"/>
          <w:szCs w:val="24"/>
          <w:highlight w:val="yellow"/>
          <w:lang w:eastAsia="pt-BR"/>
        </w:rPr>
      </w:pPr>
    </w:p>
    <w:p w14:paraId="551E2CA2"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b/>
          <w:bCs/>
          <w:position w:val="0"/>
          <w:sz w:val="24"/>
          <w:szCs w:val="24"/>
          <w:lang w:eastAsia="pt-BR"/>
        </w:rPr>
      </w:pPr>
      <w:r w:rsidRPr="0006028D">
        <w:rPr>
          <w:rFonts w:ascii="Times New Roman" w:hAnsi="Times New Roman" w:cs="Times New Roman"/>
          <w:b/>
          <w:bCs/>
          <w:position w:val="0"/>
          <w:sz w:val="24"/>
          <w:szCs w:val="24"/>
          <w:lang w:eastAsia="pt-BR"/>
        </w:rPr>
        <w:t>4 – ENTREGA E CRITÉRIOS DE ACEITAÇÃO DO OBJETO</w:t>
      </w:r>
    </w:p>
    <w:p w14:paraId="01A314AD"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b/>
          <w:bCs/>
          <w:position w:val="0"/>
          <w:sz w:val="24"/>
          <w:szCs w:val="24"/>
          <w:lang w:eastAsia="pt-BR"/>
        </w:rPr>
      </w:pPr>
    </w:p>
    <w:p w14:paraId="685CF1CF"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06028D">
        <w:rPr>
          <w:rFonts w:ascii="Times New Roman" w:eastAsia="Times New Roman" w:hAnsi="Times New Roman" w:cs="Times New Roman"/>
          <w:position w:val="0"/>
          <w:sz w:val="24"/>
          <w:szCs w:val="24"/>
          <w:lang w:eastAsia="pt-BR"/>
        </w:rPr>
        <w:t>4.1 O prazo de entrega dos bens é de 30 dias, contados do(a) assinatura do contrato em remessa única.</w:t>
      </w:r>
    </w:p>
    <w:p w14:paraId="50B57E8C"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p>
    <w:p w14:paraId="5DC498D3"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06028D">
        <w:rPr>
          <w:rFonts w:ascii="Times New Roman" w:eastAsia="Times New Roman" w:hAnsi="Times New Roman" w:cs="Times New Roman"/>
          <w:position w:val="0"/>
          <w:sz w:val="24"/>
          <w:szCs w:val="24"/>
          <w:lang w:eastAsia="pt-BR"/>
        </w:rPr>
        <w:t xml:space="preserve">4.2 A licitante vencedora ficará obrigada a trocar, às suas expensas, o(s) objeto(s) que vier (em) a ser recusado(s) sendo que o ato do recebimento deverá, quando for o caso, observar as disposições do § 8º, do </w:t>
      </w:r>
      <w:proofErr w:type="spellStart"/>
      <w:r w:rsidRPr="0006028D">
        <w:rPr>
          <w:rFonts w:ascii="Times New Roman" w:eastAsia="Times New Roman" w:hAnsi="Times New Roman" w:cs="Times New Roman"/>
          <w:position w:val="0"/>
          <w:sz w:val="24"/>
          <w:szCs w:val="24"/>
          <w:lang w:eastAsia="pt-BR"/>
        </w:rPr>
        <w:t>art</w:t>
      </w:r>
      <w:proofErr w:type="spellEnd"/>
      <w:r w:rsidRPr="0006028D">
        <w:rPr>
          <w:rFonts w:ascii="Times New Roman" w:eastAsia="Times New Roman" w:hAnsi="Times New Roman" w:cs="Times New Roman"/>
          <w:position w:val="0"/>
          <w:sz w:val="24"/>
          <w:szCs w:val="24"/>
          <w:lang w:eastAsia="pt-BR"/>
        </w:rPr>
        <w:t xml:space="preserve"> 15 e artigos 73 e 76 e seus parágrafos da Lei Federal nº 8.666/93 e suas alterações, não importando em aceitação.</w:t>
      </w:r>
    </w:p>
    <w:p w14:paraId="5A27B9EE"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p>
    <w:p w14:paraId="4114D327"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06028D">
        <w:rPr>
          <w:rFonts w:ascii="Times New Roman" w:eastAsia="Times New Roman" w:hAnsi="Times New Roman" w:cs="Times New Roman"/>
          <w:position w:val="0"/>
          <w:sz w:val="24"/>
          <w:szCs w:val="24"/>
          <w:lang w:eastAsia="pt-BR"/>
        </w:rPr>
        <w:t>4.3 É reservado a Contratante o direito de recusar o recebimento do objeto caso fique comprovado que o mesmo não esteja sendo entregue em perfeitas condições de uso ou em desacordo com o Edital Licitatório.</w:t>
      </w:r>
    </w:p>
    <w:p w14:paraId="56F54407"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p>
    <w:p w14:paraId="1A3F979D"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06028D">
        <w:rPr>
          <w:rFonts w:ascii="Times New Roman" w:eastAsia="Times New Roman" w:hAnsi="Times New Roman" w:cs="Times New Roman"/>
          <w:position w:val="0"/>
          <w:sz w:val="24"/>
          <w:szCs w:val="24"/>
          <w:lang w:eastAsia="pt-BR"/>
        </w:rPr>
        <w:t>4.4 Independentemente da aceitação do objeto desta licitação, a empresa adjudicada deverá substituir e/ ou repor, a qualquer tempo, aquele que tenha sido entregue com problema que não tenha sido constatado no ato do recebimento.</w:t>
      </w:r>
    </w:p>
    <w:p w14:paraId="14A81810"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color w:val="FF0000"/>
          <w:position w:val="0"/>
          <w:sz w:val="24"/>
          <w:szCs w:val="24"/>
          <w:lang w:eastAsia="pt-BR"/>
        </w:rPr>
      </w:pPr>
    </w:p>
    <w:p w14:paraId="0FAFCFDE"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b/>
          <w:bCs/>
          <w:position w:val="0"/>
          <w:sz w:val="24"/>
          <w:szCs w:val="24"/>
          <w:lang w:eastAsia="pt-BR"/>
        </w:rPr>
      </w:pPr>
      <w:r w:rsidRPr="0006028D">
        <w:rPr>
          <w:rFonts w:ascii="Times New Roman" w:eastAsia="Times New Roman" w:hAnsi="Times New Roman" w:cs="Times New Roman"/>
          <w:b/>
          <w:bCs/>
          <w:position w:val="0"/>
          <w:sz w:val="24"/>
          <w:szCs w:val="24"/>
          <w:lang w:eastAsia="pt-BR"/>
        </w:rPr>
        <w:t>5 - OBRIGAÇÕES DA CONTRATANTE</w:t>
      </w:r>
    </w:p>
    <w:p w14:paraId="66C63803"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b/>
          <w:bCs/>
          <w:position w:val="0"/>
          <w:sz w:val="24"/>
          <w:szCs w:val="24"/>
          <w:lang w:eastAsia="pt-BR"/>
        </w:rPr>
      </w:pPr>
    </w:p>
    <w:p w14:paraId="5D5FA60D"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06028D">
        <w:rPr>
          <w:rFonts w:ascii="Times New Roman" w:eastAsia="Times New Roman" w:hAnsi="Times New Roman" w:cs="Times New Roman"/>
          <w:position w:val="0"/>
          <w:sz w:val="24"/>
          <w:szCs w:val="24"/>
          <w:lang w:eastAsia="pt-BR"/>
        </w:rPr>
        <w:t>5.1 São obrigações da Contratante:</w:t>
      </w:r>
    </w:p>
    <w:p w14:paraId="39722E32"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p>
    <w:p w14:paraId="6C62F619"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position w:val="0"/>
          <w:lang w:eastAsia="pt-BR"/>
        </w:rPr>
      </w:pPr>
      <w:r w:rsidRPr="0006028D">
        <w:rPr>
          <w:rFonts w:ascii="Times New Roman" w:eastAsia="Times New Roman" w:hAnsi="Times New Roman" w:cs="Times New Roman"/>
          <w:position w:val="0"/>
          <w:sz w:val="24"/>
          <w:szCs w:val="24"/>
          <w:lang w:eastAsia="pt-BR"/>
        </w:rPr>
        <w:t>5.1.1. receber o objeto no prazo e condições estabelecidas no Edital e seus anexos;</w:t>
      </w:r>
    </w:p>
    <w:p w14:paraId="2B88174B"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p>
    <w:p w14:paraId="1EF2559D"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position w:val="0"/>
          <w:lang w:eastAsia="pt-BR"/>
        </w:rPr>
      </w:pPr>
      <w:r w:rsidRPr="0006028D">
        <w:rPr>
          <w:rFonts w:ascii="Times New Roman" w:eastAsia="Times New Roman" w:hAnsi="Times New Roman" w:cs="Times New Roman"/>
          <w:position w:val="0"/>
          <w:sz w:val="24"/>
          <w:szCs w:val="24"/>
          <w:lang w:eastAsia="pt-BR"/>
        </w:rPr>
        <w:t>5.1.2. verificar minuciosamente, no prazo fixado, a conformidade dos bens recebidos provisoriamente com as especificações constantes do Edital e da proposta, para fins de aceitação e recebimento definitivo;</w:t>
      </w:r>
    </w:p>
    <w:p w14:paraId="51CB38CF"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color w:val="FF0000"/>
          <w:position w:val="0"/>
          <w:sz w:val="24"/>
          <w:szCs w:val="24"/>
          <w:lang w:eastAsia="pt-BR"/>
        </w:rPr>
      </w:pPr>
    </w:p>
    <w:p w14:paraId="7C4F2FB1"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position w:val="0"/>
          <w:lang w:eastAsia="pt-BR"/>
        </w:rPr>
      </w:pPr>
      <w:r w:rsidRPr="0006028D">
        <w:rPr>
          <w:rFonts w:ascii="Times New Roman" w:eastAsia="Times New Roman" w:hAnsi="Times New Roman" w:cs="Times New Roman"/>
          <w:position w:val="0"/>
          <w:sz w:val="24"/>
          <w:szCs w:val="24"/>
          <w:lang w:eastAsia="pt-BR"/>
        </w:rPr>
        <w:t>5.1.3. comunicar à Contratada, por escrito, sobre imperfeições, falhas ou irregularidades verificadas no objeto fornecido, para que seja substituído, reparado ou corrigido;</w:t>
      </w:r>
    </w:p>
    <w:p w14:paraId="04E598FC"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position w:val="0"/>
          <w:lang w:eastAsia="pt-BR"/>
        </w:rPr>
      </w:pPr>
      <w:r w:rsidRPr="0006028D">
        <w:rPr>
          <w:rFonts w:ascii="Times New Roman" w:eastAsia="Times New Roman" w:hAnsi="Times New Roman" w:cs="Times New Roman"/>
          <w:position w:val="0"/>
          <w:sz w:val="24"/>
          <w:szCs w:val="24"/>
          <w:lang w:eastAsia="pt-BR"/>
        </w:rPr>
        <w:t>5.1.4. acompanhar e fiscalizar o cumprimento das obrigações da Contratada, através de comissão/servidor especialmente designado;</w:t>
      </w:r>
    </w:p>
    <w:p w14:paraId="772A9C70"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p>
    <w:p w14:paraId="38C06AED"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position w:val="0"/>
          <w:lang w:eastAsia="pt-BR"/>
        </w:rPr>
      </w:pPr>
      <w:r w:rsidRPr="0006028D">
        <w:rPr>
          <w:rFonts w:ascii="Times New Roman" w:eastAsia="Times New Roman" w:hAnsi="Times New Roman" w:cs="Times New Roman"/>
          <w:position w:val="0"/>
          <w:sz w:val="24"/>
          <w:szCs w:val="24"/>
          <w:lang w:eastAsia="pt-BR"/>
        </w:rPr>
        <w:t>5.1.5. efetuar o pagamento à Contratada no valor correspondente ao fornecimento do objeto, no prazo e forma estabelecidos no Edital e seus anexos;</w:t>
      </w:r>
    </w:p>
    <w:p w14:paraId="48D2D1DA"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p>
    <w:p w14:paraId="5AC9642C"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position w:val="0"/>
          <w:lang w:eastAsia="pt-BR"/>
        </w:rPr>
      </w:pPr>
      <w:r w:rsidRPr="0006028D">
        <w:rPr>
          <w:rFonts w:ascii="Times New Roman" w:eastAsia="Times New Roman" w:hAnsi="Times New Roman" w:cs="Times New Roman"/>
          <w:position w:val="0"/>
          <w:sz w:val="24"/>
          <w:szCs w:val="24"/>
          <w:lang w:eastAsia="pt-BR"/>
        </w:rPr>
        <w:lastRenderedPageBreak/>
        <w:t>5.2. A Administração não responderá por quaisquer compromissos assumidos pela Contratada com terceiros, ainda que vinculados à execução do presente</w:t>
      </w:r>
      <w:r w:rsidRPr="0006028D">
        <w:rPr>
          <w:position w:val="0"/>
          <w:lang w:eastAsia="pt-BR"/>
        </w:rPr>
        <w:t xml:space="preserve"> </w:t>
      </w:r>
      <w:r w:rsidRPr="0006028D">
        <w:rPr>
          <w:rFonts w:ascii="Times New Roman" w:eastAsia="Times New Roman" w:hAnsi="Times New Roman" w:cs="Times New Roman"/>
          <w:position w:val="0"/>
          <w:sz w:val="24"/>
          <w:szCs w:val="24"/>
          <w:lang w:eastAsia="pt-BR"/>
        </w:rPr>
        <w:t>Termo de Contrato, bem como por qualquer dano causado a terceiros em decorrência de ato da Contratada, de seus empregados, prepostos ou subordinados.</w:t>
      </w:r>
    </w:p>
    <w:p w14:paraId="7B14CCDD"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color w:val="FF0000"/>
          <w:position w:val="0"/>
          <w:sz w:val="24"/>
          <w:szCs w:val="24"/>
          <w:lang w:eastAsia="pt-BR"/>
        </w:rPr>
      </w:pPr>
    </w:p>
    <w:p w14:paraId="6804352A"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b/>
          <w:bCs/>
          <w:color w:val="FF0000"/>
          <w:position w:val="0"/>
          <w:sz w:val="24"/>
          <w:szCs w:val="24"/>
          <w:lang w:eastAsia="pt-BR"/>
        </w:rPr>
      </w:pPr>
      <w:r w:rsidRPr="0006028D">
        <w:rPr>
          <w:rFonts w:ascii="Times New Roman" w:eastAsia="Times New Roman" w:hAnsi="Times New Roman" w:cs="Times New Roman"/>
          <w:b/>
          <w:bCs/>
          <w:position w:val="0"/>
          <w:sz w:val="24"/>
          <w:szCs w:val="24"/>
          <w:lang w:eastAsia="pt-BR"/>
        </w:rPr>
        <w:t xml:space="preserve">6 - OBRIGAÇÕES DA CONTRATADA: </w:t>
      </w:r>
    </w:p>
    <w:p w14:paraId="04788845"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p>
    <w:p w14:paraId="1F1063C9"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06028D">
        <w:rPr>
          <w:rFonts w:ascii="Times New Roman" w:eastAsia="Times New Roman" w:hAnsi="Times New Roman" w:cs="Times New Roman"/>
          <w:position w:val="0"/>
          <w:sz w:val="24"/>
          <w:szCs w:val="24"/>
          <w:lang w:eastAsia="pt-BR"/>
        </w:rPr>
        <w:t xml:space="preserve"> 6.1 São obrigações da Contratada:</w:t>
      </w:r>
    </w:p>
    <w:p w14:paraId="52D0C9A5" w14:textId="77777777" w:rsidR="0006028D" w:rsidRPr="0006028D" w:rsidRDefault="0006028D" w:rsidP="0006028D">
      <w:pPr>
        <w:suppressAutoHyphens w:val="0"/>
        <w:spacing w:after="0" w:line="240" w:lineRule="auto"/>
        <w:ind w:leftChars="0" w:left="0" w:firstLineChars="0" w:firstLine="720"/>
        <w:jc w:val="both"/>
        <w:textDirection w:val="lrTb"/>
        <w:textAlignment w:val="auto"/>
        <w:outlineLvl w:val="9"/>
        <w:rPr>
          <w:rFonts w:ascii="Times New Roman" w:eastAsia="Times New Roman" w:hAnsi="Times New Roman" w:cs="Times New Roman"/>
          <w:color w:val="FF0000"/>
          <w:position w:val="0"/>
          <w:sz w:val="24"/>
          <w:szCs w:val="24"/>
          <w:lang w:eastAsia="pt-BR"/>
        </w:rPr>
      </w:pPr>
    </w:p>
    <w:p w14:paraId="2ED49E8D"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06028D">
        <w:rPr>
          <w:rFonts w:ascii="Times New Roman" w:eastAsia="Times New Roman" w:hAnsi="Times New Roman" w:cs="Times New Roman"/>
          <w:position w:val="0"/>
          <w:sz w:val="24"/>
          <w:szCs w:val="24"/>
          <w:lang w:eastAsia="pt-BR"/>
        </w:rPr>
        <w:t>6.1.1. Fica estipulado o prazo máximo de 02 (dois) dias úteis a partir do recebimento da convocação por escrito da Secretaria Municipal de Administração, para que a adjudicatária assine o contrato administrativo, observado o disposto no art. 4°, incisos XXII e XXII da Lei Federal n° 10.520, de 17 de julho de 2.002, sem prejuízo das sanções previstas no edital licitatório.</w:t>
      </w:r>
    </w:p>
    <w:p w14:paraId="2DD3585F"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p>
    <w:p w14:paraId="1FF2037D"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06028D">
        <w:rPr>
          <w:rFonts w:ascii="Times New Roman" w:eastAsia="Times New Roman" w:hAnsi="Times New Roman" w:cs="Times New Roman"/>
          <w:position w:val="0"/>
          <w:sz w:val="24"/>
          <w:szCs w:val="24"/>
          <w:lang w:eastAsia="pt-BR"/>
        </w:rPr>
        <w:t xml:space="preserve">6.1.2. A Contratante poderá, quando a empresa adjudicatária não cumprir com o disposto no item 7.1.1, convocar o licitante remanescente, na ordem de classificação, para fazê-lo em igual prazo e nas mesmas condições propostas pelo primeiro classificado, observado neste caso o disposto no § 2°, do art. 64, da Lei Federal </w:t>
      </w:r>
      <w:proofErr w:type="spellStart"/>
      <w:r w:rsidRPr="0006028D">
        <w:rPr>
          <w:rFonts w:ascii="Times New Roman" w:eastAsia="Times New Roman" w:hAnsi="Times New Roman" w:cs="Times New Roman"/>
          <w:position w:val="0"/>
          <w:sz w:val="24"/>
          <w:szCs w:val="24"/>
          <w:lang w:eastAsia="pt-BR"/>
        </w:rPr>
        <w:t>n.°</w:t>
      </w:r>
      <w:proofErr w:type="spellEnd"/>
      <w:r w:rsidRPr="0006028D">
        <w:rPr>
          <w:rFonts w:ascii="Times New Roman" w:eastAsia="Times New Roman" w:hAnsi="Times New Roman" w:cs="Times New Roman"/>
          <w:position w:val="0"/>
          <w:sz w:val="24"/>
          <w:szCs w:val="24"/>
          <w:lang w:eastAsia="pt-BR"/>
        </w:rPr>
        <w:t xml:space="preserve"> 8.666/93 e suas alterações.</w:t>
      </w:r>
    </w:p>
    <w:p w14:paraId="227C971F"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p>
    <w:p w14:paraId="20BE4965"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06028D">
        <w:rPr>
          <w:rFonts w:ascii="Times New Roman" w:eastAsia="Times New Roman" w:hAnsi="Times New Roman" w:cs="Times New Roman"/>
          <w:position w:val="0"/>
          <w:sz w:val="24"/>
          <w:szCs w:val="24"/>
          <w:lang w:eastAsia="pt-BR"/>
        </w:rPr>
        <w:t>6.1.3. A adjudicatária fica obrigada a aceitar as mesmas condições contratuais, os acréscimos ou supressões que a Contratante possa fazer no termo de contrato, até 25% (vinte e cinco por cento) do seu valor, na forma do art. 65, § 1° da Lei Federal nº 8.666/93 e suas alterações.</w:t>
      </w:r>
    </w:p>
    <w:p w14:paraId="3F1265F5"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p>
    <w:p w14:paraId="3FDE3FAC"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06028D">
        <w:rPr>
          <w:rFonts w:ascii="Times New Roman" w:eastAsia="Times New Roman" w:hAnsi="Times New Roman" w:cs="Times New Roman"/>
          <w:position w:val="0"/>
          <w:sz w:val="24"/>
          <w:szCs w:val="24"/>
          <w:lang w:eastAsia="pt-BR"/>
        </w:rPr>
        <w:t>6.1.4. A adjudicatária é a única responsável por todos os danos e demais prejuízos que por si, seus prepostos ou empregados causar ao Município ou a terceiros, quando da execução do objeto do presente pregão.</w:t>
      </w:r>
    </w:p>
    <w:p w14:paraId="4C3D70E4"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p>
    <w:p w14:paraId="6C20B8A3"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06028D">
        <w:rPr>
          <w:rFonts w:ascii="Times New Roman" w:eastAsia="Times New Roman" w:hAnsi="Times New Roman" w:cs="Times New Roman"/>
          <w:position w:val="0"/>
          <w:sz w:val="24"/>
          <w:szCs w:val="24"/>
          <w:lang w:eastAsia="pt-BR"/>
        </w:rPr>
        <w:t>6.1.5. É obrigação e responsabilidade da Contratada o cumprimento de todas as normas regulamentadoras relativas à segurança e medicina do trabalho aprovadas pela Portaria n° 3.214 de 08.06.78 e pela Lei n° 6.514 de 22.12.77.</w:t>
      </w:r>
    </w:p>
    <w:p w14:paraId="3E582EF0"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color w:val="FF0000"/>
          <w:position w:val="0"/>
          <w:sz w:val="24"/>
          <w:szCs w:val="24"/>
          <w:lang w:eastAsia="pt-BR"/>
        </w:rPr>
      </w:pPr>
    </w:p>
    <w:p w14:paraId="580D926A"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color w:val="FF0000"/>
          <w:position w:val="0"/>
          <w:sz w:val="24"/>
          <w:szCs w:val="24"/>
          <w:lang w:eastAsia="pt-BR"/>
        </w:rPr>
      </w:pPr>
      <w:r w:rsidRPr="0006028D">
        <w:rPr>
          <w:rFonts w:ascii="Times New Roman" w:eastAsia="Times New Roman" w:hAnsi="Times New Roman" w:cs="Times New Roman"/>
          <w:position w:val="0"/>
          <w:sz w:val="24"/>
          <w:szCs w:val="24"/>
          <w:lang w:eastAsia="pt-BR"/>
        </w:rPr>
        <w:t>6.1.6. A Contratante não responderá por quaisquer ônus, direito e obrigações vinculados à Legislação Tributária, Trabalhista, Previdenciária ou Fiscal, bem como por danos e demais prejuízos, que por si, seus prepostos ou empregados causar ao município ou a terceiros, decorrentes da execução do presente contrato, cujo cumprimento e responsabilidade caberão, exclusivamente à Contratada.</w:t>
      </w:r>
    </w:p>
    <w:p w14:paraId="1BB6D58F"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color w:val="FF0000"/>
          <w:position w:val="0"/>
          <w:sz w:val="24"/>
          <w:szCs w:val="24"/>
          <w:lang w:eastAsia="pt-BR"/>
        </w:rPr>
      </w:pPr>
    </w:p>
    <w:p w14:paraId="7FD63D06" w14:textId="77777777" w:rsidR="00546DA9"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06028D">
        <w:rPr>
          <w:rFonts w:ascii="Times New Roman" w:eastAsia="Times New Roman" w:hAnsi="Times New Roman" w:cs="Times New Roman"/>
          <w:position w:val="0"/>
          <w:sz w:val="24"/>
          <w:szCs w:val="24"/>
          <w:lang w:eastAsia="pt-BR"/>
        </w:rPr>
        <w:t>6.1.7. A Contratada deverá assumir, também, a responsabilidade por todas as providências e obrigações estabelecidas na legislação específica acidente de trabalho quando, em ocorrência da espécie, forem vítimas os seus empregados no desempenho dos serviços ou em conexão com eles, ainda que ocorridas em dependências da execução do objeto.</w:t>
      </w:r>
    </w:p>
    <w:p w14:paraId="5B84D443" w14:textId="409DC689" w:rsidR="0006028D" w:rsidRPr="00546DA9"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06028D">
        <w:rPr>
          <w:rFonts w:ascii="Times New Roman" w:eastAsia="Times New Roman" w:hAnsi="Times New Roman" w:cs="Times New Roman"/>
          <w:b/>
          <w:bCs/>
          <w:position w:val="0"/>
          <w:sz w:val="24"/>
          <w:szCs w:val="24"/>
          <w:lang w:eastAsia="pt-BR"/>
        </w:rPr>
        <w:t>7 - DA SUBCONTRATAÇÃO</w:t>
      </w:r>
    </w:p>
    <w:p w14:paraId="11CFFF8F"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p>
    <w:p w14:paraId="738BD608"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position w:val="0"/>
          <w:lang w:eastAsia="pt-BR"/>
        </w:rPr>
      </w:pPr>
      <w:r w:rsidRPr="0006028D">
        <w:rPr>
          <w:rFonts w:ascii="Times New Roman" w:eastAsia="Times New Roman" w:hAnsi="Times New Roman" w:cs="Times New Roman"/>
          <w:position w:val="0"/>
          <w:sz w:val="24"/>
          <w:szCs w:val="24"/>
          <w:lang w:eastAsia="pt-BR"/>
        </w:rPr>
        <w:t>7.1 Não será admitida a subcontratação dos equipamentos do objeto licitatório.</w:t>
      </w:r>
    </w:p>
    <w:p w14:paraId="569EDCE0"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b/>
          <w:bCs/>
          <w:color w:val="FF0000"/>
          <w:position w:val="0"/>
          <w:sz w:val="24"/>
          <w:szCs w:val="24"/>
          <w:lang w:eastAsia="pt-BR"/>
        </w:rPr>
      </w:pPr>
    </w:p>
    <w:p w14:paraId="278C73D7"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color w:val="FF0000"/>
          <w:position w:val="0"/>
          <w:sz w:val="24"/>
          <w:szCs w:val="24"/>
          <w:lang w:eastAsia="pt-BR"/>
        </w:rPr>
      </w:pPr>
      <w:r w:rsidRPr="0006028D">
        <w:rPr>
          <w:rFonts w:ascii="Times New Roman" w:eastAsia="Times New Roman" w:hAnsi="Times New Roman" w:cs="Times New Roman"/>
          <w:b/>
          <w:bCs/>
          <w:position w:val="0"/>
          <w:sz w:val="24"/>
          <w:szCs w:val="24"/>
          <w:lang w:eastAsia="pt-BR"/>
        </w:rPr>
        <w:t>8 - DA ALTERAÇÃO SUBJETIVA</w:t>
      </w:r>
    </w:p>
    <w:p w14:paraId="5244B940"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b/>
          <w:bCs/>
          <w:position w:val="0"/>
          <w:sz w:val="24"/>
          <w:szCs w:val="24"/>
          <w:lang w:eastAsia="pt-BR"/>
        </w:rPr>
      </w:pPr>
    </w:p>
    <w:p w14:paraId="3183A44B"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06028D">
        <w:rPr>
          <w:rFonts w:ascii="Times New Roman" w:eastAsia="Times New Roman" w:hAnsi="Times New Roman" w:cs="Times New Roman"/>
          <w:position w:val="0"/>
          <w:sz w:val="24"/>
          <w:szCs w:val="24"/>
          <w:lang w:eastAsia="pt-BR"/>
        </w:rPr>
        <w:t>8.1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anuência expressa da Administração à continuidade do contrato.</w:t>
      </w:r>
    </w:p>
    <w:p w14:paraId="22429522"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p>
    <w:p w14:paraId="6F60028E"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b/>
          <w:bCs/>
          <w:position w:val="0"/>
          <w:sz w:val="24"/>
          <w:szCs w:val="24"/>
          <w:lang w:eastAsia="pt-BR"/>
        </w:rPr>
      </w:pPr>
      <w:r w:rsidRPr="0006028D">
        <w:rPr>
          <w:rFonts w:ascii="Times New Roman" w:eastAsia="Times New Roman" w:hAnsi="Times New Roman" w:cs="Times New Roman"/>
          <w:b/>
          <w:bCs/>
          <w:position w:val="0"/>
          <w:sz w:val="24"/>
          <w:szCs w:val="24"/>
          <w:lang w:eastAsia="pt-BR"/>
        </w:rPr>
        <w:t>9 - DO CONTROLE E FISCALIZAÇÃO DA EXECUÇÃO</w:t>
      </w:r>
    </w:p>
    <w:p w14:paraId="514EED2F"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p>
    <w:p w14:paraId="5BEDF79E"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06028D">
        <w:rPr>
          <w:rFonts w:ascii="Times New Roman" w:eastAsia="Times New Roman" w:hAnsi="Times New Roman" w:cs="Times New Roman"/>
          <w:position w:val="0"/>
          <w:sz w:val="24"/>
          <w:szCs w:val="24"/>
          <w:lang w:eastAsia="pt-BR"/>
        </w:rPr>
        <w:t>9.1 Nos termos do art. 67 Lei n°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5341568B" w14:textId="77777777" w:rsidR="0006028D" w:rsidRPr="0006028D" w:rsidRDefault="0006028D" w:rsidP="0006028D">
      <w:pPr>
        <w:suppressAutoHyphens w:val="0"/>
        <w:spacing w:after="0" w:line="240" w:lineRule="auto"/>
        <w:ind w:leftChars="0" w:left="0" w:firstLineChars="0" w:firstLine="720"/>
        <w:jc w:val="both"/>
        <w:textDirection w:val="lrTb"/>
        <w:textAlignment w:val="auto"/>
        <w:outlineLvl w:val="9"/>
        <w:rPr>
          <w:rFonts w:ascii="Times New Roman" w:eastAsia="Times New Roman" w:hAnsi="Times New Roman" w:cs="Times New Roman"/>
          <w:position w:val="0"/>
          <w:sz w:val="24"/>
          <w:szCs w:val="24"/>
          <w:lang w:eastAsia="pt-BR"/>
        </w:rPr>
      </w:pPr>
    </w:p>
    <w:p w14:paraId="0CA1ECCA"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06028D">
        <w:rPr>
          <w:rFonts w:ascii="Times New Roman" w:eastAsia="Times New Roman" w:hAnsi="Times New Roman" w:cs="Times New Roman"/>
          <w:position w:val="0"/>
          <w:sz w:val="24"/>
          <w:szCs w:val="24"/>
          <w:lang w:eastAsia="pt-BR"/>
        </w:rPr>
        <w:t>9.2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 8.666, de 1993.</w:t>
      </w:r>
    </w:p>
    <w:p w14:paraId="3B05B024"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p>
    <w:p w14:paraId="644315BD"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06028D">
        <w:rPr>
          <w:rFonts w:ascii="Times New Roman" w:eastAsia="Times New Roman" w:hAnsi="Times New Roman" w:cs="Times New Roman"/>
          <w:position w:val="0"/>
          <w:sz w:val="24"/>
          <w:szCs w:val="24"/>
          <w:lang w:eastAsia="pt-BR"/>
        </w:rPr>
        <w:t>9.3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CA5EA7E"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p>
    <w:p w14:paraId="0421E720" w14:textId="77777777" w:rsidR="0006028D" w:rsidRPr="0006028D" w:rsidRDefault="0006028D" w:rsidP="0006028D">
      <w:pPr>
        <w:suppressAutoHyphens w:val="0"/>
        <w:spacing w:after="0" w:line="257"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06028D">
        <w:rPr>
          <w:rFonts w:ascii="Times New Roman" w:eastAsia="Times New Roman" w:hAnsi="Times New Roman" w:cs="Times New Roman"/>
          <w:position w:val="0"/>
          <w:sz w:val="24"/>
          <w:szCs w:val="24"/>
          <w:lang w:eastAsia="pt-BR"/>
        </w:rPr>
        <w:t>9.4 A execução do contrato será acompanhada e fiscalizada pela servidora Letícia dos Santos Jacob Oliveira (Arquiteta especialista em Acessibilidade, que será responsável pela aprovação dos equipamentos acessíveis adquiridos através da Emenda Parlamentar Individual).</w:t>
      </w:r>
    </w:p>
    <w:p w14:paraId="23AC7A23"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b/>
          <w:bCs/>
          <w:position w:val="0"/>
          <w:sz w:val="24"/>
          <w:szCs w:val="24"/>
          <w:lang w:eastAsia="pt-BR"/>
        </w:rPr>
      </w:pPr>
    </w:p>
    <w:p w14:paraId="2AD65D71"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b/>
          <w:bCs/>
          <w:position w:val="0"/>
          <w:sz w:val="24"/>
          <w:szCs w:val="24"/>
          <w:lang w:eastAsia="pt-BR"/>
        </w:rPr>
      </w:pPr>
      <w:r w:rsidRPr="0006028D">
        <w:rPr>
          <w:rFonts w:ascii="Times New Roman" w:eastAsia="Times New Roman" w:hAnsi="Times New Roman" w:cs="Times New Roman"/>
          <w:b/>
          <w:bCs/>
          <w:position w:val="0"/>
          <w:sz w:val="24"/>
          <w:szCs w:val="24"/>
          <w:lang w:eastAsia="pt-BR"/>
        </w:rPr>
        <w:t>10- DO PAGAMENTO</w:t>
      </w:r>
    </w:p>
    <w:p w14:paraId="7CCB91E3"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highlight w:val="yellow"/>
          <w:lang w:eastAsia="pt-BR"/>
        </w:rPr>
      </w:pPr>
    </w:p>
    <w:p w14:paraId="28A8A980" w14:textId="602BED58"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 xml:space="preserve">10.1 O pagamento será realizado no prazo máximo </w:t>
      </w:r>
      <w:r w:rsidRPr="00475A80">
        <w:rPr>
          <w:rFonts w:ascii="Times New Roman" w:hAnsi="Times New Roman" w:cs="Times New Roman"/>
          <w:position w:val="0"/>
          <w:sz w:val="24"/>
          <w:szCs w:val="24"/>
          <w:lang w:eastAsia="pt-BR"/>
        </w:rPr>
        <w:t xml:space="preserve">de até </w:t>
      </w:r>
      <w:r w:rsidR="00475A80" w:rsidRPr="00475A80">
        <w:rPr>
          <w:rFonts w:ascii="Times New Roman" w:hAnsi="Times New Roman" w:cs="Times New Roman"/>
          <w:position w:val="0"/>
          <w:sz w:val="24"/>
          <w:szCs w:val="24"/>
          <w:lang w:eastAsia="pt-BR"/>
        </w:rPr>
        <w:t>6</w:t>
      </w:r>
      <w:r w:rsidRPr="00475A80">
        <w:rPr>
          <w:rFonts w:ascii="Times New Roman" w:hAnsi="Times New Roman" w:cs="Times New Roman"/>
          <w:position w:val="0"/>
          <w:sz w:val="24"/>
          <w:szCs w:val="24"/>
          <w:lang w:eastAsia="pt-BR"/>
        </w:rPr>
        <w:t>0 dias</w:t>
      </w:r>
      <w:r w:rsidRPr="0006028D">
        <w:rPr>
          <w:rFonts w:ascii="Times New Roman" w:hAnsi="Times New Roman" w:cs="Times New Roman"/>
          <w:position w:val="0"/>
          <w:sz w:val="24"/>
          <w:szCs w:val="24"/>
          <w:lang w:eastAsia="pt-BR"/>
        </w:rPr>
        <w:t>, contados a partir do</w:t>
      </w:r>
    </w:p>
    <w:p w14:paraId="697B6D09"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recebimento da Nota Fiscal ou Fatura, através de ordem bancária, para crédito em</w:t>
      </w:r>
    </w:p>
    <w:p w14:paraId="3F12F4CC"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banco, agência e conta corrente indicados pelo contratado.</w:t>
      </w:r>
    </w:p>
    <w:p w14:paraId="5545F99E"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p>
    <w:p w14:paraId="7455B4E3"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p>
    <w:p w14:paraId="170968F8" w14:textId="141F945E"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lastRenderedPageBreak/>
        <w:t>10.</w:t>
      </w:r>
      <w:r w:rsidR="00475A80">
        <w:rPr>
          <w:rFonts w:ascii="Times New Roman" w:hAnsi="Times New Roman" w:cs="Times New Roman"/>
          <w:position w:val="0"/>
          <w:sz w:val="24"/>
          <w:szCs w:val="24"/>
          <w:lang w:eastAsia="pt-BR"/>
        </w:rPr>
        <w:t>1</w:t>
      </w:r>
      <w:r w:rsidRPr="0006028D">
        <w:rPr>
          <w:rFonts w:ascii="Times New Roman" w:hAnsi="Times New Roman" w:cs="Times New Roman"/>
          <w:position w:val="0"/>
          <w:sz w:val="24"/>
          <w:szCs w:val="24"/>
          <w:lang w:eastAsia="pt-BR"/>
        </w:rPr>
        <w:t>. A Nota Fiscal ou Fatura deverá ser obrigatoriamente acompanhada da comprovação</w:t>
      </w:r>
    </w:p>
    <w:p w14:paraId="5F0CB959"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da regularidade fiscal, constatada por meio de consulta on-line ao SICAF ou, na</w:t>
      </w:r>
    </w:p>
    <w:p w14:paraId="062F8193"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impossibilidade de acesso ao referido Sistema, mediante consulta aos sítios eletrônicos</w:t>
      </w:r>
    </w:p>
    <w:p w14:paraId="678A89A4"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 xml:space="preserve">oficiais ou à documentação mencionada no </w:t>
      </w:r>
      <w:proofErr w:type="spellStart"/>
      <w:r w:rsidRPr="0006028D">
        <w:rPr>
          <w:rFonts w:ascii="Times New Roman" w:hAnsi="Times New Roman" w:cs="Times New Roman"/>
          <w:position w:val="0"/>
          <w:sz w:val="24"/>
          <w:szCs w:val="24"/>
          <w:lang w:eastAsia="pt-BR"/>
        </w:rPr>
        <w:t>art</w:t>
      </w:r>
      <w:proofErr w:type="spellEnd"/>
      <w:r w:rsidRPr="0006028D">
        <w:rPr>
          <w:rFonts w:ascii="Times New Roman" w:hAnsi="Times New Roman" w:cs="Times New Roman"/>
          <w:position w:val="0"/>
          <w:sz w:val="24"/>
          <w:szCs w:val="24"/>
          <w:lang w:eastAsia="pt-BR"/>
        </w:rPr>
        <w:t xml:space="preserve"> 29 da Lei nº 8.666, de 1993.</w:t>
      </w:r>
    </w:p>
    <w:p w14:paraId="48CF3CFB"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p>
    <w:p w14:paraId="5163524F" w14:textId="76212C2A"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10.</w:t>
      </w:r>
      <w:r w:rsidR="00475A80">
        <w:rPr>
          <w:rFonts w:ascii="Times New Roman" w:hAnsi="Times New Roman" w:cs="Times New Roman"/>
          <w:position w:val="0"/>
          <w:sz w:val="24"/>
          <w:szCs w:val="24"/>
          <w:lang w:eastAsia="pt-BR"/>
        </w:rPr>
        <w:t>1</w:t>
      </w:r>
      <w:r w:rsidRPr="0006028D">
        <w:rPr>
          <w:rFonts w:ascii="Times New Roman" w:hAnsi="Times New Roman" w:cs="Times New Roman"/>
          <w:position w:val="0"/>
          <w:sz w:val="24"/>
          <w:szCs w:val="24"/>
          <w:lang w:eastAsia="pt-BR"/>
        </w:rPr>
        <w:t>.1. Constatando-se, junto ao SICAF, a situação de irregularidade do fornecedor</w:t>
      </w:r>
    </w:p>
    <w:p w14:paraId="6A597477"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contratado, deverão ser tomadas as providências previstas no do art. 31 da Instrução</w:t>
      </w:r>
    </w:p>
    <w:p w14:paraId="04D5FC49"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Normativa nº 3, de 26 de abril de 2018.</w:t>
      </w:r>
    </w:p>
    <w:p w14:paraId="203C2415"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p>
    <w:p w14:paraId="3E410FDF" w14:textId="606E242A"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10.</w:t>
      </w:r>
      <w:r w:rsidR="00475A80">
        <w:rPr>
          <w:rFonts w:ascii="Times New Roman" w:hAnsi="Times New Roman" w:cs="Times New Roman"/>
          <w:position w:val="0"/>
          <w:sz w:val="24"/>
          <w:szCs w:val="24"/>
          <w:lang w:eastAsia="pt-BR"/>
        </w:rPr>
        <w:t>2</w:t>
      </w:r>
      <w:r w:rsidRPr="0006028D">
        <w:rPr>
          <w:rFonts w:ascii="Times New Roman" w:hAnsi="Times New Roman" w:cs="Times New Roman"/>
          <w:position w:val="0"/>
          <w:sz w:val="24"/>
          <w:szCs w:val="24"/>
          <w:lang w:eastAsia="pt-BR"/>
        </w:rPr>
        <w:t>. Havendo erro na apresentação da Nota Fiscal ou dos documentos pertinentes à</w:t>
      </w:r>
    </w:p>
    <w:p w14:paraId="610ABA79"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contratação, ou, ainda, circunstância que impeça a liquidação da despesa, como, por</w:t>
      </w:r>
    </w:p>
    <w:p w14:paraId="73A09357"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exemplo, obrigação financeira pendente, decorrente de penalidade imposta ou</w:t>
      </w:r>
    </w:p>
    <w:p w14:paraId="72415335"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inadimplência, o pagamento ficará sobrestado até que a Contratada providencia as</w:t>
      </w:r>
    </w:p>
    <w:p w14:paraId="4F2219F4"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medidas saneadoras. Nesta hipótese, o prazo para pagamento iniciar-se-á após a</w:t>
      </w:r>
    </w:p>
    <w:p w14:paraId="6A4A8FA9"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comprovação da regularização da situação, não acarretando qualquer ônus para a</w:t>
      </w:r>
    </w:p>
    <w:p w14:paraId="4976476C"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Contratante.</w:t>
      </w:r>
    </w:p>
    <w:p w14:paraId="599ECBD4"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p>
    <w:p w14:paraId="3BFE7CCD" w14:textId="308D8C56"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10.</w:t>
      </w:r>
      <w:r w:rsidR="00475A80">
        <w:rPr>
          <w:rFonts w:ascii="Times New Roman" w:hAnsi="Times New Roman" w:cs="Times New Roman"/>
          <w:position w:val="0"/>
          <w:sz w:val="24"/>
          <w:szCs w:val="24"/>
          <w:lang w:eastAsia="pt-BR"/>
        </w:rPr>
        <w:t>3</w:t>
      </w:r>
      <w:r w:rsidRPr="0006028D">
        <w:rPr>
          <w:rFonts w:ascii="Times New Roman" w:hAnsi="Times New Roman" w:cs="Times New Roman"/>
          <w:position w:val="0"/>
          <w:sz w:val="24"/>
          <w:szCs w:val="24"/>
          <w:lang w:eastAsia="pt-BR"/>
        </w:rPr>
        <w:t>. Será considerada data do pagamento o dia em que constar como emitida a ordem</w:t>
      </w:r>
    </w:p>
    <w:p w14:paraId="2D0696D2"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bancária para pagamento.</w:t>
      </w:r>
    </w:p>
    <w:p w14:paraId="70D4C1AA"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p>
    <w:p w14:paraId="2D168C9F" w14:textId="54EBBADB"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10.</w:t>
      </w:r>
      <w:r w:rsidR="00475A80">
        <w:rPr>
          <w:rFonts w:ascii="Times New Roman" w:hAnsi="Times New Roman" w:cs="Times New Roman"/>
          <w:position w:val="0"/>
          <w:sz w:val="24"/>
          <w:szCs w:val="24"/>
          <w:lang w:eastAsia="pt-BR"/>
        </w:rPr>
        <w:t>4</w:t>
      </w:r>
      <w:r w:rsidRPr="0006028D">
        <w:rPr>
          <w:rFonts w:ascii="Times New Roman" w:hAnsi="Times New Roman" w:cs="Times New Roman"/>
          <w:position w:val="0"/>
          <w:sz w:val="24"/>
          <w:szCs w:val="24"/>
          <w:lang w:eastAsia="pt-BR"/>
        </w:rPr>
        <w:t>. Antes de cada pagamento à contratada, será realizada consulta ao SICAF para</w:t>
      </w:r>
    </w:p>
    <w:p w14:paraId="551D7EF6"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verificar a manutenção das condições de habilitação exigidas no edital.</w:t>
      </w:r>
    </w:p>
    <w:p w14:paraId="679C7CFB"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p>
    <w:p w14:paraId="79738C4F" w14:textId="4147D804"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10.</w:t>
      </w:r>
      <w:r w:rsidR="00475A80">
        <w:rPr>
          <w:rFonts w:ascii="Times New Roman" w:hAnsi="Times New Roman" w:cs="Times New Roman"/>
          <w:position w:val="0"/>
          <w:sz w:val="24"/>
          <w:szCs w:val="24"/>
          <w:lang w:eastAsia="pt-BR"/>
        </w:rPr>
        <w:t>5</w:t>
      </w:r>
      <w:r w:rsidRPr="0006028D">
        <w:rPr>
          <w:rFonts w:ascii="Times New Roman" w:hAnsi="Times New Roman" w:cs="Times New Roman"/>
          <w:position w:val="0"/>
          <w:sz w:val="24"/>
          <w:szCs w:val="24"/>
          <w:lang w:eastAsia="pt-BR"/>
        </w:rPr>
        <w:t>. Constatando-se, junto ao SICAF, a situação de irregularidade da contratada, será</w:t>
      </w:r>
    </w:p>
    <w:p w14:paraId="60DABED0"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providenciada sua notificação, por escrito, para que, no prazo de 5(cinco) dias úteis,</w:t>
      </w:r>
    </w:p>
    <w:p w14:paraId="42D7252D"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regularize sua situação ou, no mesmo prazo, apresente sua defesa. O prazo poderá ser</w:t>
      </w:r>
    </w:p>
    <w:p w14:paraId="52BA139A"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prorrogado uma vez, por igual período, a critério da contratante.</w:t>
      </w:r>
    </w:p>
    <w:p w14:paraId="478ED622"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p>
    <w:p w14:paraId="4DB9B25D" w14:textId="60160320"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10.</w:t>
      </w:r>
      <w:r w:rsidR="00475A80">
        <w:rPr>
          <w:rFonts w:ascii="Times New Roman" w:hAnsi="Times New Roman" w:cs="Times New Roman"/>
          <w:position w:val="0"/>
          <w:sz w:val="24"/>
          <w:szCs w:val="24"/>
          <w:lang w:eastAsia="pt-BR"/>
        </w:rPr>
        <w:t>6</w:t>
      </w:r>
      <w:r w:rsidRPr="0006028D">
        <w:rPr>
          <w:rFonts w:ascii="Times New Roman" w:hAnsi="Times New Roman" w:cs="Times New Roman"/>
          <w:position w:val="0"/>
          <w:sz w:val="24"/>
          <w:szCs w:val="24"/>
          <w:lang w:eastAsia="pt-BR"/>
        </w:rPr>
        <w:t>. Previamente a emissão de nota de empenho e a cada pagamento, a Administração</w:t>
      </w:r>
    </w:p>
    <w:p w14:paraId="67FC75B8"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deverá realizar consulta ao SICAF para identificar possível suspensão temporária de</w:t>
      </w:r>
    </w:p>
    <w:p w14:paraId="5B3D0F2D"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participação em licitação, no âmbito do órgão ou entidade, proibição de contratar com o</w:t>
      </w:r>
    </w:p>
    <w:p w14:paraId="507C0A70"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Poder Público, bem como ocorrências impeditivas indiretas, observado o disposto no</w:t>
      </w:r>
    </w:p>
    <w:p w14:paraId="41A94367"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art.29, da Instrução Normativa nº 3, de 26 de abril de 2018.</w:t>
      </w:r>
    </w:p>
    <w:p w14:paraId="158BA2A8"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p>
    <w:p w14:paraId="28EBD183" w14:textId="0105CA8F"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10.</w:t>
      </w:r>
      <w:r w:rsidR="00475A80">
        <w:rPr>
          <w:rFonts w:ascii="Times New Roman" w:hAnsi="Times New Roman" w:cs="Times New Roman"/>
          <w:position w:val="0"/>
          <w:sz w:val="24"/>
          <w:szCs w:val="24"/>
          <w:lang w:eastAsia="pt-BR"/>
        </w:rPr>
        <w:t>7</w:t>
      </w:r>
      <w:r w:rsidRPr="0006028D">
        <w:rPr>
          <w:rFonts w:ascii="Times New Roman" w:hAnsi="Times New Roman" w:cs="Times New Roman"/>
          <w:position w:val="0"/>
          <w:sz w:val="24"/>
          <w:szCs w:val="24"/>
          <w:lang w:eastAsia="pt-BR"/>
        </w:rPr>
        <w:t>. Não havendo regularização ou sendo a defesa considerada improcedente, a</w:t>
      </w:r>
    </w:p>
    <w:p w14:paraId="79D15731"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contratante deverá comunicar aos órgãos responsáveis pela fiscalização da regularidade</w:t>
      </w:r>
    </w:p>
    <w:p w14:paraId="6F0AF360"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fiscal quanto à inadimplência da contratada, bem como quanto à existência de</w:t>
      </w:r>
    </w:p>
    <w:p w14:paraId="12279E64"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pagamento a ser efetuado, para que sejam acionados os meios pertinentes e necessários</w:t>
      </w:r>
    </w:p>
    <w:p w14:paraId="14F42731"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para garantir o recebimento de seus créditos.</w:t>
      </w:r>
    </w:p>
    <w:p w14:paraId="75903380"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highlight w:val="yellow"/>
          <w:lang w:eastAsia="pt-BR"/>
        </w:rPr>
      </w:pPr>
    </w:p>
    <w:p w14:paraId="3814B840" w14:textId="4E0EA130"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 xml:space="preserve">10. </w:t>
      </w:r>
      <w:r w:rsidR="00475A80">
        <w:rPr>
          <w:rFonts w:ascii="Times New Roman" w:hAnsi="Times New Roman" w:cs="Times New Roman"/>
          <w:position w:val="0"/>
          <w:sz w:val="24"/>
          <w:szCs w:val="24"/>
          <w:lang w:eastAsia="pt-BR"/>
        </w:rPr>
        <w:t>8</w:t>
      </w:r>
      <w:r w:rsidRPr="0006028D">
        <w:rPr>
          <w:rFonts w:ascii="Times New Roman" w:hAnsi="Times New Roman" w:cs="Times New Roman"/>
          <w:position w:val="0"/>
          <w:sz w:val="24"/>
          <w:szCs w:val="24"/>
          <w:lang w:eastAsia="pt-BR"/>
        </w:rPr>
        <w:t>. Persistindo a irregularidade, a contratante deverá adotar as medidas necessárias à</w:t>
      </w:r>
    </w:p>
    <w:p w14:paraId="0DED47BE"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rescisão contratual nos autos do processo administrativo correspondente, assegurada à</w:t>
      </w:r>
    </w:p>
    <w:p w14:paraId="62E60B5A"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contratada a ampla defesa.</w:t>
      </w:r>
    </w:p>
    <w:p w14:paraId="2E4E78E7"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p>
    <w:p w14:paraId="1380FD67" w14:textId="07EA9955"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10.</w:t>
      </w:r>
      <w:r w:rsidR="00475A80">
        <w:rPr>
          <w:rFonts w:ascii="Times New Roman" w:hAnsi="Times New Roman" w:cs="Times New Roman"/>
          <w:position w:val="0"/>
          <w:sz w:val="24"/>
          <w:szCs w:val="24"/>
          <w:lang w:eastAsia="pt-BR"/>
        </w:rPr>
        <w:t>9</w:t>
      </w:r>
      <w:r w:rsidRPr="0006028D">
        <w:rPr>
          <w:rFonts w:ascii="Times New Roman" w:hAnsi="Times New Roman" w:cs="Times New Roman"/>
          <w:position w:val="0"/>
          <w:sz w:val="24"/>
          <w:szCs w:val="24"/>
          <w:lang w:eastAsia="pt-BR"/>
        </w:rPr>
        <w:t>. Havendo a efetiva execução do objeto, os pagamentos serão realizados</w:t>
      </w:r>
    </w:p>
    <w:p w14:paraId="568616D5"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normalmente, até que se decida pela rescisão do contrato, caso a contratada não</w:t>
      </w:r>
    </w:p>
    <w:p w14:paraId="7126CEFB"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regularize sua situação junto ao SICAF.</w:t>
      </w:r>
    </w:p>
    <w:p w14:paraId="78DF58B5"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p>
    <w:p w14:paraId="2B5B1CC1" w14:textId="233733CC"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10.</w:t>
      </w:r>
      <w:r w:rsidR="00475A80">
        <w:rPr>
          <w:rFonts w:ascii="Times New Roman" w:hAnsi="Times New Roman" w:cs="Times New Roman"/>
          <w:position w:val="0"/>
          <w:sz w:val="24"/>
          <w:szCs w:val="24"/>
          <w:lang w:eastAsia="pt-BR"/>
        </w:rPr>
        <w:t>9</w:t>
      </w:r>
      <w:r w:rsidRPr="0006028D">
        <w:rPr>
          <w:rFonts w:ascii="Times New Roman" w:hAnsi="Times New Roman" w:cs="Times New Roman"/>
          <w:position w:val="0"/>
          <w:sz w:val="24"/>
          <w:szCs w:val="24"/>
          <w:lang w:eastAsia="pt-BR"/>
        </w:rPr>
        <w:t>.1. Será rescindido o contrato em execução com a contratada inadimplente no</w:t>
      </w:r>
    </w:p>
    <w:p w14:paraId="616ADB79"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SICAF, salvo por motivo de economicidade, segurança nacional ou outro de interesse</w:t>
      </w:r>
    </w:p>
    <w:p w14:paraId="5B72961C"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público de alta relevância, devidamente justificado, em qualquer caso, pela máxima</w:t>
      </w:r>
    </w:p>
    <w:p w14:paraId="55F59241"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autoridade da contratante.</w:t>
      </w:r>
    </w:p>
    <w:p w14:paraId="48F89889"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p>
    <w:p w14:paraId="0400A035" w14:textId="5CBAE9C5"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10.1</w:t>
      </w:r>
      <w:r w:rsidR="00475A80">
        <w:rPr>
          <w:rFonts w:ascii="Times New Roman" w:hAnsi="Times New Roman" w:cs="Times New Roman"/>
          <w:position w:val="0"/>
          <w:sz w:val="24"/>
          <w:szCs w:val="24"/>
          <w:lang w:eastAsia="pt-BR"/>
        </w:rPr>
        <w:t>0</w:t>
      </w:r>
      <w:r w:rsidRPr="0006028D">
        <w:rPr>
          <w:rFonts w:ascii="Times New Roman" w:hAnsi="Times New Roman" w:cs="Times New Roman"/>
          <w:position w:val="0"/>
          <w:sz w:val="24"/>
          <w:szCs w:val="24"/>
          <w:lang w:eastAsia="pt-BR"/>
        </w:rPr>
        <w:t>. Quando do pagamento, será efetuada a retenção tributária prevista na legislação</w:t>
      </w:r>
    </w:p>
    <w:p w14:paraId="270EBBF7"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aplicável.</w:t>
      </w:r>
    </w:p>
    <w:p w14:paraId="7B4DBABC"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p>
    <w:p w14:paraId="7001AD7D" w14:textId="6BA80A2D"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10.1</w:t>
      </w:r>
      <w:r w:rsidR="00475A80">
        <w:rPr>
          <w:rFonts w:ascii="Times New Roman" w:hAnsi="Times New Roman" w:cs="Times New Roman"/>
          <w:position w:val="0"/>
          <w:sz w:val="24"/>
          <w:szCs w:val="24"/>
          <w:lang w:eastAsia="pt-BR"/>
        </w:rPr>
        <w:t>0</w:t>
      </w:r>
      <w:r w:rsidRPr="0006028D">
        <w:rPr>
          <w:rFonts w:ascii="Times New Roman" w:hAnsi="Times New Roman" w:cs="Times New Roman"/>
          <w:position w:val="0"/>
          <w:sz w:val="24"/>
          <w:szCs w:val="24"/>
          <w:lang w:eastAsia="pt-BR"/>
        </w:rPr>
        <w:t>.1. A Contratada regularmente optante pelo Simples Nacional, nos termos da Lei</w:t>
      </w:r>
    </w:p>
    <w:p w14:paraId="0B698388"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Complementar nº 123, de 2006, não sofrerá a retenção tributária quanto aos impostos e</w:t>
      </w:r>
    </w:p>
    <w:p w14:paraId="69E7BA44"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contribuições abrangidas por aquele regime. No entanto, o pagamento ficará</w:t>
      </w:r>
    </w:p>
    <w:p w14:paraId="79E1B5F1"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condicionado à apresentação de comprovação, por meio de documento oficial, de que</w:t>
      </w:r>
    </w:p>
    <w:p w14:paraId="630DC653"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faz jus ao tratamento tributário favorecido previsto na referida Lei Complementar.</w:t>
      </w:r>
    </w:p>
    <w:p w14:paraId="227E4E06"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p>
    <w:p w14:paraId="6283F6EC" w14:textId="6C2CEF08"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10.1</w:t>
      </w:r>
      <w:r w:rsidR="00475A80">
        <w:rPr>
          <w:rFonts w:ascii="Times New Roman" w:hAnsi="Times New Roman" w:cs="Times New Roman"/>
          <w:position w:val="0"/>
          <w:sz w:val="24"/>
          <w:szCs w:val="24"/>
          <w:lang w:eastAsia="pt-BR"/>
        </w:rPr>
        <w:t>1</w:t>
      </w:r>
      <w:r w:rsidRPr="0006028D">
        <w:rPr>
          <w:rFonts w:ascii="Times New Roman" w:hAnsi="Times New Roman" w:cs="Times New Roman"/>
          <w:position w:val="0"/>
          <w:sz w:val="24"/>
          <w:szCs w:val="24"/>
          <w:lang w:eastAsia="pt-BR"/>
        </w:rPr>
        <w:t>. Nos casos de eventuais atrasos de pagamento, desde que a Contratada não tenha</w:t>
      </w:r>
    </w:p>
    <w:p w14:paraId="7BA4A528"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concorrido, de alguma forma, para tanto, fica convencionado que a taxa de</w:t>
      </w:r>
    </w:p>
    <w:p w14:paraId="7660DF2C"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compensação financeira devida pela Contratante, entre a data do vencimento e o efetivo</w:t>
      </w:r>
    </w:p>
    <w:p w14:paraId="7D5E8DB2"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adimplemento da parcela, é calculada mediante a aplicação da seguinte fórmula:</w:t>
      </w:r>
    </w:p>
    <w:p w14:paraId="2F6EE977"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p>
    <w:p w14:paraId="4CFF4130"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EM = I x N x VP, sendo:</w:t>
      </w:r>
    </w:p>
    <w:p w14:paraId="7774A8CC"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p>
    <w:p w14:paraId="517C9C8F"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EM = Encargos moratórios;</w:t>
      </w:r>
    </w:p>
    <w:p w14:paraId="348EFCEE"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p>
    <w:p w14:paraId="6C8A0E46"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N = Número de dias entre a data prevista para o pagamento e a do efetivo pagamento;</w:t>
      </w:r>
    </w:p>
    <w:p w14:paraId="07528F24"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p>
    <w:p w14:paraId="054A075D"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VP = Valor da parcela a ser paga.</w:t>
      </w:r>
    </w:p>
    <w:p w14:paraId="04091F81"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p>
    <w:p w14:paraId="6D0A4B7D"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I = Índice de compensação financeira = 0,00016438, assim apurado:</w:t>
      </w:r>
    </w:p>
    <w:p w14:paraId="3EFEDA05"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p>
    <w:p w14:paraId="51FEC2F7"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I (TX) I= I= 0,00016438</w:t>
      </w:r>
    </w:p>
    <w:p w14:paraId="358A4CB5"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p>
    <w:p w14:paraId="15AD8077" w14:textId="77777777" w:rsid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TX = Percentual da taxa anual = 6%</w:t>
      </w:r>
    </w:p>
    <w:p w14:paraId="0B0CA5A1" w14:textId="77777777" w:rsidR="00546DA9" w:rsidRDefault="00546DA9"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p>
    <w:p w14:paraId="29A78E64"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b/>
          <w:bCs/>
          <w:position w:val="0"/>
          <w:sz w:val="24"/>
          <w:szCs w:val="24"/>
          <w:lang w:eastAsia="pt-BR"/>
        </w:rPr>
      </w:pPr>
      <w:r w:rsidRPr="0006028D">
        <w:rPr>
          <w:rFonts w:ascii="Times New Roman" w:hAnsi="Times New Roman" w:cs="Times New Roman"/>
          <w:b/>
          <w:bCs/>
          <w:position w:val="0"/>
          <w:sz w:val="24"/>
          <w:szCs w:val="24"/>
          <w:lang w:eastAsia="pt-BR"/>
        </w:rPr>
        <w:t>11 - DA ANTECIPAÇÃO DE PAGAMENTO</w:t>
      </w:r>
    </w:p>
    <w:p w14:paraId="1C0E59BD"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p>
    <w:p w14:paraId="6D955F1B"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11.1 Não será admitido antecipação, o pagamento será realizado somente após a entrega dos equipamentos.</w:t>
      </w:r>
    </w:p>
    <w:p w14:paraId="166E7889"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color w:val="FF0000"/>
          <w:position w:val="0"/>
          <w:sz w:val="24"/>
          <w:szCs w:val="24"/>
          <w:lang w:eastAsia="pt-BR"/>
        </w:rPr>
      </w:pPr>
    </w:p>
    <w:p w14:paraId="2712DEA3"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b/>
          <w:bCs/>
          <w:position w:val="0"/>
          <w:sz w:val="24"/>
          <w:szCs w:val="24"/>
          <w:lang w:eastAsia="pt-BR"/>
        </w:rPr>
      </w:pPr>
      <w:r w:rsidRPr="0006028D">
        <w:rPr>
          <w:rFonts w:ascii="Times New Roman" w:hAnsi="Times New Roman" w:cs="Times New Roman"/>
          <w:b/>
          <w:bCs/>
          <w:position w:val="0"/>
          <w:sz w:val="24"/>
          <w:szCs w:val="24"/>
          <w:lang w:eastAsia="pt-BR"/>
        </w:rPr>
        <w:lastRenderedPageBreak/>
        <w:t>12 - DO REAJUSTE</w:t>
      </w:r>
    </w:p>
    <w:p w14:paraId="19F3D5E7"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p>
    <w:p w14:paraId="3A61CBB8"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12.1 Os preços são fixos e irreajustáveis no prazo de um ano contado da data</w:t>
      </w:r>
    </w:p>
    <w:p w14:paraId="54D132A6"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limite para a apresentação das propostas.</w:t>
      </w:r>
    </w:p>
    <w:p w14:paraId="7890FE37"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p>
    <w:p w14:paraId="6D75841B"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b/>
          <w:bCs/>
          <w:position w:val="0"/>
          <w:sz w:val="24"/>
          <w:szCs w:val="24"/>
          <w:lang w:eastAsia="pt-BR"/>
        </w:rPr>
      </w:pPr>
      <w:r w:rsidRPr="0006028D">
        <w:rPr>
          <w:rFonts w:ascii="Times New Roman" w:hAnsi="Times New Roman" w:cs="Times New Roman"/>
          <w:b/>
          <w:bCs/>
          <w:position w:val="0"/>
          <w:sz w:val="24"/>
          <w:szCs w:val="24"/>
          <w:lang w:eastAsia="pt-BR"/>
        </w:rPr>
        <w:t>13 - A GARANTIA CONTRATUAL DOS BENS</w:t>
      </w:r>
    </w:p>
    <w:p w14:paraId="5059F106"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p>
    <w:p w14:paraId="25805EB4"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13.1 A empresa vencedora no processo de licitação deverá fornecer produtos de boa qualidade e se responsabilizar pelo fornecimento da garantia.</w:t>
      </w:r>
    </w:p>
    <w:p w14:paraId="48BDEBF8"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color w:val="FF0000"/>
          <w:position w:val="0"/>
          <w:sz w:val="24"/>
          <w:szCs w:val="24"/>
          <w:lang w:eastAsia="pt-BR"/>
        </w:rPr>
      </w:pPr>
    </w:p>
    <w:p w14:paraId="391254FF"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b/>
          <w:bCs/>
          <w:position w:val="0"/>
          <w:sz w:val="24"/>
          <w:szCs w:val="24"/>
          <w:lang w:eastAsia="pt-BR"/>
        </w:rPr>
      </w:pPr>
      <w:r w:rsidRPr="0006028D">
        <w:rPr>
          <w:rFonts w:ascii="Times New Roman" w:hAnsi="Times New Roman" w:cs="Times New Roman"/>
          <w:b/>
          <w:bCs/>
          <w:position w:val="0"/>
          <w:sz w:val="24"/>
          <w:szCs w:val="24"/>
          <w:lang w:eastAsia="pt-BR"/>
        </w:rPr>
        <w:t>14 - DAS SANÇÕES ADMINISTRATIVAS</w:t>
      </w:r>
    </w:p>
    <w:p w14:paraId="0F53948E"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b/>
          <w:bCs/>
          <w:position w:val="0"/>
          <w:sz w:val="24"/>
          <w:szCs w:val="24"/>
          <w:lang w:eastAsia="pt-BR"/>
        </w:rPr>
      </w:pPr>
    </w:p>
    <w:p w14:paraId="1476BDDE" w14:textId="77777777" w:rsidR="0006028D" w:rsidRPr="0006028D" w:rsidRDefault="0006028D" w:rsidP="0006028D">
      <w:pPr>
        <w:suppressAutoHyphens w:val="0"/>
        <w:spacing w:after="0" w:line="257"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06028D">
        <w:rPr>
          <w:rFonts w:ascii="Times New Roman" w:eastAsia="Times New Roman" w:hAnsi="Times New Roman" w:cs="Times New Roman"/>
          <w:position w:val="0"/>
          <w:sz w:val="24"/>
          <w:szCs w:val="24"/>
          <w:lang w:eastAsia="pt-BR"/>
        </w:rPr>
        <w:t xml:space="preserve">14.1.  O descumprimento, total ou parcial, de quaisquer das obrigações ora estabelecidas sujeitará a CONTRATADA às sanções deste Termo de Referência amparadas na Lei n° 8666/93, garantida a prévia e ampla defesa em processo administrativo próprio. </w:t>
      </w:r>
    </w:p>
    <w:p w14:paraId="2A5E9C8E" w14:textId="77777777" w:rsidR="0006028D" w:rsidRPr="0006028D" w:rsidRDefault="0006028D" w:rsidP="0006028D">
      <w:pPr>
        <w:suppressAutoHyphens w:val="0"/>
        <w:spacing w:after="0" w:line="257"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p>
    <w:p w14:paraId="0AA8C230" w14:textId="77777777" w:rsidR="0006028D" w:rsidRPr="0006028D" w:rsidRDefault="0006028D" w:rsidP="0006028D">
      <w:pPr>
        <w:suppressAutoHyphens w:val="0"/>
        <w:spacing w:after="0" w:line="257"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06028D">
        <w:rPr>
          <w:rFonts w:ascii="Times New Roman" w:eastAsia="Times New Roman" w:hAnsi="Times New Roman" w:cs="Times New Roman"/>
          <w:position w:val="0"/>
          <w:sz w:val="24"/>
          <w:szCs w:val="24"/>
          <w:lang w:eastAsia="pt-BR"/>
        </w:rPr>
        <w:t>14.2. Estará a CONT’RATADA sujeita às seguintes penalidades, de aplicação independente e cumulativa, sem prejuízo de outras estabelecidas na Lei n° 8.666/93, com suas alterações posteriores 11.3-Advertência, nos casos de descumprimento de grau leve e que não merece nenhuma das penalidades adiante elencadas;</w:t>
      </w:r>
    </w:p>
    <w:p w14:paraId="072E73AC" w14:textId="77777777" w:rsidR="0006028D" w:rsidRPr="0006028D" w:rsidRDefault="0006028D" w:rsidP="0006028D">
      <w:pPr>
        <w:suppressAutoHyphens w:val="0"/>
        <w:spacing w:after="0" w:line="257"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p>
    <w:p w14:paraId="1C1844DC" w14:textId="77777777" w:rsidR="0006028D" w:rsidRPr="0006028D" w:rsidRDefault="0006028D" w:rsidP="0006028D">
      <w:pPr>
        <w:suppressAutoHyphens w:val="0"/>
        <w:spacing w:after="0" w:line="257" w:lineRule="auto"/>
        <w:ind w:leftChars="0" w:left="0" w:firstLineChars="0" w:firstLine="720"/>
        <w:jc w:val="both"/>
        <w:textDirection w:val="lrTb"/>
        <w:textAlignment w:val="auto"/>
        <w:outlineLvl w:val="9"/>
        <w:rPr>
          <w:rFonts w:ascii="Times New Roman" w:eastAsia="Times New Roman" w:hAnsi="Times New Roman" w:cs="Times New Roman"/>
          <w:position w:val="0"/>
          <w:sz w:val="24"/>
          <w:szCs w:val="24"/>
          <w:lang w:eastAsia="pt-BR"/>
        </w:rPr>
      </w:pPr>
      <w:r w:rsidRPr="0006028D">
        <w:rPr>
          <w:rFonts w:ascii="Times New Roman" w:eastAsia="Times New Roman" w:hAnsi="Times New Roman" w:cs="Times New Roman"/>
          <w:position w:val="0"/>
          <w:sz w:val="24"/>
          <w:szCs w:val="24"/>
          <w:lang w:eastAsia="pt-BR"/>
        </w:rPr>
        <w:t>- Multa de até 1% (um por cento) sobre o valor do projeto contratado, até o limite de 20% (vinte por cento), por dia de atraso injustificado na entrega do(s) produto(s) e Serviço(s) contratado(s);</w:t>
      </w:r>
    </w:p>
    <w:p w14:paraId="6A166850" w14:textId="77777777" w:rsidR="0006028D" w:rsidRPr="0006028D" w:rsidRDefault="0006028D" w:rsidP="0006028D">
      <w:pPr>
        <w:suppressAutoHyphens w:val="0"/>
        <w:spacing w:after="0" w:line="257" w:lineRule="auto"/>
        <w:ind w:leftChars="0" w:left="0" w:firstLineChars="0" w:firstLine="720"/>
        <w:jc w:val="both"/>
        <w:textDirection w:val="lrTb"/>
        <w:textAlignment w:val="auto"/>
        <w:outlineLvl w:val="9"/>
        <w:rPr>
          <w:rFonts w:ascii="Times New Roman" w:eastAsia="Times New Roman" w:hAnsi="Times New Roman" w:cs="Times New Roman"/>
          <w:position w:val="0"/>
          <w:sz w:val="24"/>
          <w:szCs w:val="24"/>
          <w:lang w:eastAsia="pt-BR"/>
        </w:rPr>
      </w:pPr>
    </w:p>
    <w:p w14:paraId="78ACAE55" w14:textId="77777777" w:rsidR="0006028D" w:rsidRPr="0006028D" w:rsidRDefault="0006028D" w:rsidP="0006028D">
      <w:pPr>
        <w:suppressAutoHyphens w:val="0"/>
        <w:spacing w:after="0" w:line="257" w:lineRule="auto"/>
        <w:ind w:leftChars="0" w:left="0" w:firstLineChars="0" w:firstLine="720"/>
        <w:jc w:val="both"/>
        <w:textDirection w:val="lrTb"/>
        <w:textAlignment w:val="auto"/>
        <w:outlineLvl w:val="9"/>
        <w:rPr>
          <w:rFonts w:ascii="Times New Roman" w:eastAsia="Times New Roman" w:hAnsi="Times New Roman" w:cs="Times New Roman"/>
          <w:position w:val="0"/>
          <w:sz w:val="24"/>
          <w:szCs w:val="24"/>
          <w:lang w:eastAsia="pt-BR"/>
        </w:rPr>
      </w:pPr>
      <w:r w:rsidRPr="0006028D">
        <w:rPr>
          <w:rFonts w:ascii="Times New Roman" w:eastAsia="Times New Roman" w:hAnsi="Times New Roman" w:cs="Times New Roman"/>
          <w:position w:val="0"/>
          <w:sz w:val="24"/>
          <w:szCs w:val="24"/>
          <w:lang w:eastAsia="pt-BR"/>
        </w:rPr>
        <w:t>- Multa de até 30% (trinta por cento) sobre o valor do projeto contratado, em caso de atraso injustificado superior a 30 dias na entrega do(s) produto(s) e serviço(s) contratado(s), além de rescisão do instrumento de contrato ou outro equivalente;</w:t>
      </w:r>
    </w:p>
    <w:p w14:paraId="13A8FAF4" w14:textId="77777777" w:rsidR="0006028D" w:rsidRPr="0006028D" w:rsidRDefault="0006028D" w:rsidP="0006028D">
      <w:pPr>
        <w:suppressAutoHyphens w:val="0"/>
        <w:spacing w:after="0" w:line="257" w:lineRule="auto"/>
        <w:ind w:leftChars="0" w:left="0" w:firstLineChars="0" w:firstLine="720"/>
        <w:jc w:val="both"/>
        <w:textDirection w:val="lrTb"/>
        <w:textAlignment w:val="auto"/>
        <w:outlineLvl w:val="9"/>
        <w:rPr>
          <w:rFonts w:ascii="Times New Roman" w:eastAsia="Times New Roman" w:hAnsi="Times New Roman" w:cs="Times New Roman"/>
          <w:position w:val="0"/>
          <w:sz w:val="24"/>
          <w:szCs w:val="24"/>
          <w:lang w:eastAsia="pt-BR"/>
        </w:rPr>
      </w:pPr>
    </w:p>
    <w:p w14:paraId="54B010B8" w14:textId="77777777" w:rsidR="0006028D" w:rsidRPr="0006028D" w:rsidRDefault="0006028D" w:rsidP="0006028D">
      <w:pPr>
        <w:suppressAutoHyphens w:val="0"/>
        <w:spacing w:after="0" w:line="257" w:lineRule="auto"/>
        <w:ind w:leftChars="0" w:left="0" w:firstLineChars="0" w:firstLine="720"/>
        <w:jc w:val="both"/>
        <w:textDirection w:val="lrTb"/>
        <w:textAlignment w:val="auto"/>
        <w:outlineLvl w:val="9"/>
        <w:rPr>
          <w:rFonts w:ascii="Times New Roman" w:eastAsia="Times New Roman" w:hAnsi="Times New Roman" w:cs="Times New Roman"/>
          <w:position w:val="0"/>
          <w:sz w:val="24"/>
          <w:szCs w:val="24"/>
          <w:lang w:eastAsia="pt-BR"/>
        </w:rPr>
      </w:pPr>
      <w:r w:rsidRPr="0006028D">
        <w:rPr>
          <w:rFonts w:ascii="Times New Roman" w:eastAsia="Times New Roman" w:hAnsi="Times New Roman" w:cs="Times New Roman"/>
          <w:position w:val="0"/>
          <w:sz w:val="24"/>
          <w:szCs w:val="24"/>
          <w:lang w:eastAsia="pt-BR"/>
        </w:rPr>
        <w:t>- Multa de até 20% (vinte por cento) sobre o valor do projeto contratado, nos casos de descumprimento dos prazos previstos para os serviços de atendimento de garantia, conforme estabelecido no Termo de Referência;</w:t>
      </w:r>
    </w:p>
    <w:p w14:paraId="017E57E3" w14:textId="77777777" w:rsidR="0006028D" w:rsidRPr="0006028D" w:rsidRDefault="0006028D" w:rsidP="0006028D">
      <w:pPr>
        <w:suppressAutoHyphens w:val="0"/>
        <w:spacing w:after="0" w:line="257" w:lineRule="auto"/>
        <w:ind w:leftChars="0" w:left="0" w:firstLineChars="0" w:firstLine="720"/>
        <w:jc w:val="both"/>
        <w:textDirection w:val="lrTb"/>
        <w:textAlignment w:val="auto"/>
        <w:outlineLvl w:val="9"/>
        <w:rPr>
          <w:rFonts w:ascii="Times New Roman" w:eastAsia="Times New Roman" w:hAnsi="Times New Roman" w:cs="Times New Roman"/>
          <w:position w:val="0"/>
          <w:sz w:val="24"/>
          <w:szCs w:val="24"/>
          <w:lang w:eastAsia="pt-BR"/>
        </w:rPr>
      </w:pPr>
    </w:p>
    <w:p w14:paraId="66FE484C" w14:textId="77777777" w:rsidR="0006028D" w:rsidRPr="0006028D" w:rsidRDefault="0006028D" w:rsidP="0006028D">
      <w:pPr>
        <w:suppressAutoHyphens w:val="0"/>
        <w:spacing w:after="0" w:line="257" w:lineRule="auto"/>
        <w:ind w:leftChars="0" w:left="0" w:firstLineChars="0" w:firstLine="720"/>
        <w:jc w:val="both"/>
        <w:textDirection w:val="lrTb"/>
        <w:textAlignment w:val="auto"/>
        <w:outlineLvl w:val="9"/>
        <w:rPr>
          <w:rFonts w:ascii="Times New Roman" w:eastAsia="Times New Roman" w:hAnsi="Times New Roman" w:cs="Times New Roman"/>
          <w:position w:val="0"/>
          <w:sz w:val="24"/>
          <w:szCs w:val="24"/>
          <w:lang w:eastAsia="pt-BR"/>
        </w:rPr>
      </w:pPr>
      <w:r w:rsidRPr="0006028D">
        <w:rPr>
          <w:rFonts w:ascii="Times New Roman" w:eastAsia="Times New Roman" w:hAnsi="Times New Roman" w:cs="Times New Roman"/>
          <w:position w:val="0"/>
          <w:sz w:val="24"/>
          <w:szCs w:val="24"/>
          <w:lang w:eastAsia="pt-BR"/>
        </w:rPr>
        <w:t>- Multa de até 30% (trinta por cento) sobre o valor do projeto contratado, nos casos de entrega de qualquer projeto que manifestamente resulte ineficiente ou proporcione prejuízo considerável às atividades da CONTRATANTE;</w:t>
      </w:r>
    </w:p>
    <w:p w14:paraId="44288B97" w14:textId="77777777" w:rsidR="0006028D" w:rsidRPr="0006028D" w:rsidRDefault="0006028D" w:rsidP="0006028D">
      <w:pPr>
        <w:suppressAutoHyphens w:val="0"/>
        <w:spacing w:after="0" w:line="257" w:lineRule="auto"/>
        <w:ind w:leftChars="0" w:left="0" w:firstLineChars="0" w:firstLine="720"/>
        <w:jc w:val="both"/>
        <w:textDirection w:val="lrTb"/>
        <w:textAlignment w:val="auto"/>
        <w:outlineLvl w:val="9"/>
        <w:rPr>
          <w:rFonts w:ascii="Times New Roman" w:eastAsia="Times New Roman" w:hAnsi="Times New Roman" w:cs="Times New Roman"/>
          <w:position w:val="0"/>
          <w:sz w:val="24"/>
          <w:szCs w:val="24"/>
          <w:lang w:eastAsia="pt-BR"/>
        </w:rPr>
      </w:pPr>
    </w:p>
    <w:p w14:paraId="627FE816" w14:textId="77777777" w:rsidR="0006028D" w:rsidRPr="0006028D" w:rsidRDefault="0006028D" w:rsidP="0006028D">
      <w:pPr>
        <w:suppressAutoHyphens w:val="0"/>
        <w:spacing w:after="0" w:line="257" w:lineRule="auto"/>
        <w:ind w:leftChars="0" w:left="0" w:firstLineChars="0" w:firstLine="720"/>
        <w:jc w:val="both"/>
        <w:textDirection w:val="lrTb"/>
        <w:textAlignment w:val="auto"/>
        <w:outlineLvl w:val="9"/>
        <w:rPr>
          <w:rFonts w:ascii="Times New Roman" w:eastAsia="Times New Roman" w:hAnsi="Times New Roman" w:cs="Times New Roman"/>
          <w:position w:val="0"/>
          <w:sz w:val="24"/>
          <w:szCs w:val="24"/>
          <w:lang w:eastAsia="pt-BR"/>
        </w:rPr>
      </w:pPr>
      <w:r w:rsidRPr="0006028D">
        <w:rPr>
          <w:rFonts w:ascii="Times New Roman" w:eastAsia="Times New Roman" w:hAnsi="Times New Roman" w:cs="Times New Roman"/>
          <w:position w:val="0"/>
          <w:sz w:val="24"/>
          <w:szCs w:val="24"/>
          <w:lang w:eastAsia="pt-BR"/>
        </w:rPr>
        <w:t>- Multa de até 20% (vinte por cento) sobre o valor do projeto contratado, nos casos de reincidência na aplicação de penalidades previstas nos itens anteriores, além de rescisão do próprio instrumento de contrato ou outro equivalente;</w:t>
      </w:r>
    </w:p>
    <w:p w14:paraId="5FF771BA" w14:textId="77777777" w:rsidR="0006028D" w:rsidRPr="0006028D" w:rsidRDefault="0006028D" w:rsidP="0006028D">
      <w:pPr>
        <w:suppressAutoHyphens w:val="0"/>
        <w:spacing w:after="0" w:line="257" w:lineRule="auto"/>
        <w:ind w:leftChars="0" w:left="0" w:firstLineChars="0" w:firstLine="720"/>
        <w:jc w:val="both"/>
        <w:textDirection w:val="lrTb"/>
        <w:textAlignment w:val="auto"/>
        <w:outlineLvl w:val="9"/>
        <w:rPr>
          <w:rFonts w:ascii="Times New Roman" w:eastAsia="Times New Roman" w:hAnsi="Times New Roman" w:cs="Times New Roman"/>
          <w:position w:val="0"/>
          <w:sz w:val="24"/>
          <w:szCs w:val="24"/>
          <w:lang w:eastAsia="pt-BR"/>
        </w:rPr>
      </w:pPr>
    </w:p>
    <w:p w14:paraId="32D2CF54" w14:textId="77777777" w:rsidR="0006028D" w:rsidRPr="0006028D" w:rsidRDefault="0006028D" w:rsidP="0006028D">
      <w:pPr>
        <w:suppressAutoHyphens w:val="0"/>
        <w:spacing w:after="0" w:line="257" w:lineRule="auto"/>
        <w:ind w:leftChars="0" w:left="0" w:firstLineChars="0" w:firstLine="720"/>
        <w:jc w:val="both"/>
        <w:textDirection w:val="lrTb"/>
        <w:textAlignment w:val="auto"/>
        <w:outlineLvl w:val="9"/>
        <w:rPr>
          <w:rFonts w:ascii="Times New Roman" w:eastAsia="Times New Roman" w:hAnsi="Times New Roman" w:cs="Times New Roman"/>
          <w:position w:val="0"/>
          <w:sz w:val="24"/>
          <w:szCs w:val="24"/>
          <w:lang w:eastAsia="pt-BR"/>
        </w:rPr>
      </w:pPr>
      <w:r w:rsidRPr="0006028D">
        <w:rPr>
          <w:rFonts w:ascii="Times New Roman" w:eastAsia="Times New Roman" w:hAnsi="Times New Roman" w:cs="Times New Roman"/>
          <w:position w:val="0"/>
          <w:sz w:val="24"/>
          <w:szCs w:val="24"/>
          <w:lang w:eastAsia="pt-BR"/>
        </w:rPr>
        <w:lastRenderedPageBreak/>
        <w:t xml:space="preserve">- Multa de até 20% (vinte por cento) sobre o valor do projeto contratado, nos demais casos que envolvam a inexecução total ou parcial das condições pactuadas e obrigações assumidas e que resultem em nítido prejuízo para a SMF, além de rescisão do próprio instrumento de contrato ou outro equivalente. </w:t>
      </w:r>
    </w:p>
    <w:p w14:paraId="5C688C6D" w14:textId="77777777" w:rsidR="0006028D" w:rsidRPr="0006028D" w:rsidRDefault="0006028D" w:rsidP="0006028D">
      <w:pPr>
        <w:suppressAutoHyphens w:val="0"/>
        <w:spacing w:after="0" w:line="257" w:lineRule="auto"/>
        <w:ind w:leftChars="0" w:left="0" w:firstLineChars="0" w:firstLine="720"/>
        <w:jc w:val="both"/>
        <w:textDirection w:val="lrTb"/>
        <w:textAlignment w:val="auto"/>
        <w:outlineLvl w:val="9"/>
        <w:rPr>
          <w:rFonts w:ascii="Times New Roman" w:eastAsia="Times New Roman" w:hAnsi="Times New Roman" w:cs="Times New Roman"/>
          <w:position w:val="0"/>
          <w:sz w:val="24"/>
          <w:szCs w:val="24"/>
          <w:lang w:eastAsia="pt-BR"/>
        </w:rPr>
      </w:pPr>
    </w:p>
    <w:p w14:paraId="2EE69CC7" w14:textId="26C6AD60" w:rsidR="0006028D" w:rsidRPr="0006028D" w:rsidRDefault="0006028D" w:rsidP="00F40C43">
      <w:pPr>
        <w:suppressAutoHyphens w:val="0"/>
        <w:spacing w:after="0" w:line="257" w:lineRule="auto"/>
        <w:ind w:leftChars="0" w:left="0" w:firstLineChars="0" w:firstLine="0"/>
        <w:jc w:val="both"/>
        <w:textDirection w:val="lrTb"/>
        <w:textAlignment w:val="auto"/>
        <w:outlineLvl w:val="9"/>
        <w:rPr>
          <w:rFonts w:ascii="Times New Roman" w:hAnsi="Times New Roman" w:cs="Times New Roman"/>
          <w:b/>
          <w:bCs/>
          <w:position w:val="0"/>
          <w:sz w:val="24"/>
          <w:szCs w:val="24"/>
          <w:lang w:eastAsia="pt-BR"/>
        </w:rPr>
      </w:pPr>
      <w:r w:rsidRPr="0006028D">
        <w:rPr>
          <w:rFonts w:ascii="Times New Roman" w:eastAsia="Times New Roman" w:hAnsi="Times New Roman" w:cs="Times New Roman"/>
          <w:position w:val="0"/>
          <w:sz w:val="24"/>
          <w:szCs w:val="24"/>
          <w:lang w:eastAsia="pt-BR"/>
        </w:rPr>
        <w:t>14.3. Rescisão do respectivo instrumento de contrato, nos casos de inexecução total ou parcial da avença ou nos casos de reincidência injustificada no descumprimento das obrigações previstas neste Termo de Referência, que resulte em nítido prejuízo para as atividades da Secretaria.</w:t>
      </w:r>
      <w:r w:rsidRPr="0006028D">
        <w:rPr>
          <w:rFonts w:ascii="Times New Roman" w:hAnsi="Times New Roman" w:cs="Times New Roman"/>
          <w:b/>
          <w:bCs/>
          <w:position w:val="0"/>
          <w:sz w:val="24"/>
          <w:szCs w:val="24"/>
          <w:lang w:eastAsia="pt-BR"/>
        </w:rPr>
        <w:t>1</w:t>
      </w:r>
      <w:r w:rsidR="003E2B22">
        <w:rPr>
          <w:rFonts w:ascii="Times New Roman" w:hAnsi="Times New Roman" w:cs="Times New Roman"/>
          <w:b/>
          <w:bCs/>
          <w:position w:val="0"/>
          <w:sz w:val="24"/>
          <w:szCs w:val="24"/>
          <w:lang w:eastAsia="pt-BR"/>
        </w:rPr>
        <w:t>5</w:t>
      </w:r>
      <w:r w:rsidRPr="0006028D">
        <w:rPr>
          <w:rFonts w:ascii="Times New Roman" w:hAnsi="Times New Roman" w:cs="Times New Roman"/>
          <w:b/>
          <w:bCs/>
          <w:position w:val="0"/>
          <w:sz w:val="24"/>
          <w:szCs w:val="24"/>
          <w:lang w:eastAsia="pt-BR"/>
        </w:rPr>
        <w:t xml:space="preserve"> - DOS RECURSOS ORÇAMENTÁRIOS</w:t>
      </w:r>
    </w:p>
    <w:p w14:paraId="60193CDB"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color w:val="FF0000"/>
          <w:position w:val="0"/>
          <w:sz w:val="24"/>
          <w:szCs w:val="24"/>
          <w:lang w:eastAsia="pt-BR"/>
        </w:rPr>
      </w:pPr>
    </w:p>
    <w:p w14:paraId="43409119" w14:textId="77777777" w:rsidR="0006028D" w:rsidRPr="0006028D" w:rsidRDefault="0006028D" w:rsidP="0006028D">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06028D">
        <w:rPr>
          <w:rFonts w:ascii="Times New Roman" w:hAnsi="Times New Roman" w:cs="Times New Roman"/>
          <w:position w:val="0"/>
          <w:sz w:val="24"/>
          <w:szCs w:val="24"/>
          <w:lang w:eastAsia="pt-BR"/>
        </w:rPr>
        <w:t xml:space="preserve">16.1 </w:t>
      </w:r>
      <w:r w:rsidRPr="0006028D">
        <w:rPr>
          <w:rFonts w:ascii="Times New Roman" w:eastAsia="Times New Roman" w:hAnsi="Times New Roman" w:cs="Times New Roman"/>
          <w:position w:val="0"/>
          <w:sz w:val="24"/>
          <w:szCs w:val="24"/>
          <w:lang w:eastAsia="pt-BR"/>
        </w:rPr>
        <w:t>Esta aquisição será com valores provenientes da Emenda Parlamentar no valor de R$300.000,00 (trezentos mil) reais do Senador Romário Faria, através de Convenio firmado com o Ministério da Mulher, da família e dos Direitos Humanos, que culminou na celebração do convênio n° 916704/2021(anexo), em 18 de novembro de 2021, entre este Ministério e o Município de Niterói tendo como objeto a aquisição e instalação de brinquedos adaptados em 11 (onze) praças no Município de Niterói, com valor total de RS 304.000,00 (Trezentos e quatro mil reais), já somados os R$4.000,00 (quatro mil) reais de contrapartida deste município, com a conforme condições, quantidades e exigências estabelecidas neste instrumento.</w:t>
      </w:r>
    </w:p>
    <w:p w14:paraId="1F0B495F" w14:textId="77777777" w:rsidR="0006028D" w:rsidRPr="0006028D" w:rsidRDefault="0006028D" w:rsidP="0006028D">
      <w:pPr>
        <w:suppressAutoHyphens w:val="0"/>
        <w:spacing w:after="160" w:line="259" w:lineRule="auto"/>
        <w:ind w:leftChars="0" w:left="0" w:firstLineChars="0" w:firstLine="0"/>
        <w:jc w:val="center"/>
        <w:textDirection w:val="lrTb"/>
        <w:textAlignment w:val="auto"/>
        <w:outlineLvl w:val="9"/>
        <w:rPr>
          <w:rFonts w:ascii="Times New Roman" w:hAnsi="Times New Roman" w:cs="Times New Roman"/>
          <w:position w:val="0"/>
          <w:sz w:val="24"/>
          <w:szCs w:val="24"/>
          <w:lang w:eastAsia="pt-BR"/>
        </w:rPr>
      </w:pPr>
    </w:p>
    <w:p w14:paraId="06110B59" w14:textId="77777777" w:rsidR="0006028D" w:rsidRPr="0006028D" w:rsidRDefault="0006028D" w:rsidP="0006028D">
      <w:pPr>
        <w:suppressAutoHyphens w:val="0"/>
        <w:spacing w:after="160" w:line="259" w:lineRule="auto"/>
        <w:ind w:leftChars="0" w:left="0" w:firstLineChars="0" w:firstLine="0"/>
        <w:jc w:val="center"/>
        <w:textDirection w:val="lrTb"/>
        <w:textAlignment w:val="auto"/>
        <w:outlineLvl w:val="9"/>
        <w:rPr>
          <w:rFonts w:ascii="Times New Roman" w:hAnsi="Times New Roman" w:cs="Times New Roman"/>
          <w:bCs/>
          <w:position w:val="0"/>
          <w:sz w:val="24"/>
          <w:szCs w:val="24"/>
          <w:lang w:eastAsia="pt-BR"/>
        </w:rPr>
      </w:pPr>
      <w:r w:rsidRPr="0006028D">
        <w:rPr>
          <w:rFonts w:ascii="Times New Roman" w:hAnsi="Times New Roman" w:cs="Times New Roman"/>
          <w:bCs/>
          <w:position w:val="0"/>
          <w:sz w:val="24"/>
          <w:szCs w:val="24"/>
          <w:lang w:eastAsia="pt-BR"/>
        </w:rPr>
        <w:t>___________________________________</w:t>
      </w:r>
    </w:p>
    <w:p w14:paraId="415DC0C6" w14:textId="20D6A969" w:rsidR="005B4F1C" w:rsidRDefault="005B4F1C" w:rsidP="0006028D">
      <w:pPr>
        <w:suppressAutoHyphens w:val="0"/>
        <w:spacing w:after="160" w:line="259" w:lineRule="auto"/>
        <w:ind w:leftChars="0" w:left="0" w:firstLineChars="0" w:firstLine="0"/>
        <w:jc w:val="center"/>
        <w:textDirection w:val="lrTb"/>
        <w:textAlignment w:val="auto"/>
        <w:outlineLvl w:val="9"/>
        <w:rPr>
          <w:rFonts w:ascii="Times New Roman" w:hAnsi="Times New Roman" w:cs="Times New Roman"/>
          <w:bCs/>
          <w:position w:val="0"/>
          <w:sz w:val="24"/>
          <w:szCs w:val="24"/>
          <w:lang w:eastAsia="pt-BR"/>
        </w:rPr>
      </w:pPr>
      <w:r>
        <w:rPr>
          <w:rFonts w:ascii="Times New Roman" w:hAnsi="Times New Roman" w:cs="Times New Roman"/>
          <w:bCs/>
          <w:position w:val="0"/>
          <w:sz w:val="24"/>
          <w:szCs w:val="24"/>
          <w:lang w:eastAsia="pt-BR"/>
        </w:rPr>
        <w:t>Letícia Jacob</w:t>
      </w:r>
    </w:p>
    <w:p w14:paraId="56ED062F" w14:textId="6CA2ECA7" w:rsidR="0006028D" w:rsidRPr="0006028D" w:rsidRDefault="0006028D" w:rsidP="0006028D">
      <w:pPr>
        <w:suppressAutoHyphens w:val="0"/>
        <w:spacing w:after="160" w:line="259" w:lineRule="auto"/>
        <w:ind w:leftChars="0" w:left="0" w:firstLineChars="0" w:firstLine="0"/>
        <w:jc w:val="center"/>
        <w:textDirection w:val="lrTb"/>
        <w:textAlignment w:val="auto"/>
        <w:outlineLvl w:val="9"/>
        <w:rPr>
          <w:rFonts w:ascii="Times New Roman" w:hAnsi="Times New Roman" w:cs="Times New Roman"/>
          <w:bCs/>
          <w:position w:val="0"/>
          <w:sz w:val="24"/>
          <w:szCs w:val="24"/>
          <w:lang w:eastAsia="pt-BR"/>
        </w:rPr>
      </w:pPr>
      <w:r w:rsidRPr="0006028D">
        <w:rPr>
          <w:rFonts w:ascii="Times New Roman" w:hAnsi="Times New Roman" w:cs="Times New Roman"/>
          <w:bCs/>
          <w:position w:val="0"/>
          <w:sz w:val="24"/>
          <w:szCs w:val="24"/>
          <w:lang w:eastAsia="pt-BR"/>
        </w:rPr>
        <w:t>Responsável pela requisição</w:t>
      </w:r>
    </w:p>
    <w:p w14:paraId="5E132365" w14:textId="77777777" w:rsidR="0006028D" w:rsidRPr="0006028D" w:rsidRDefault="0006028D" w:rsidP="0006028D">
      <w:pPr>
        <w:suppressAutoHyphens w:val="0"/>
        <w:spacing w:after="160" w:line="259" w:lineRule="auto"/>
        <w:ind w:leftChars="0" w:left="0" w:firstLineChars="0" w:firstLine="0"/>
        <w:jc w:val="both"/>
        <w:textDirection w:val="lrTb"/>
        <w:textAlignment w:val="auto"/>
        <w:outlineLvl w:val="9"/>
        <w:rPr>
          <w:rFonts w:ascii="Times New Roman" w:hAnsi="Times New Roman" w:cs="Times New Roman"/>
          <w:bCs/>
          <w:position w:val="0"/>
          <w:sz w:val="24"/>
          <w:szCs w:val="24"/>
          <w:lang w:eastAsia="pt-BR"/>
        </w:rPr>
      </w:pPr>
    </w:p>
    <w:p w14:paraId="1F41D03B" w14:textId="77777777" w:rsidR="0006028D" w:rsidRPr="0006028D" w:rsidRDefault="0006028D" w:rsidP="0006028D">
      <w:pPr>
        <w:suppressAutoHyphens w:val="0"/>
        <w:spacing w:after="160" w:line="259" w:lineRule="auto"/>
        <w:ind w:leftChars="0" w:left="0" w:firstLineChars="0" w:firstLine="0"/>
        <w:jc w:val="center"/>
        <w:textDirection w:val="lrTb"/>
        <w:textAlignment w:val="auto"/>
        <w:outlineLvl w:val="9"/>
        <w:rPr>
          <w:rFonts w:ascii="Times New Roman" w:hAnsi="Times New Roman" w:cs="Times New Roman"/>
          <w:bCs/>
          <w:position w:val="0"/>
          <w:sz w:val="24"/>
          <w:szCs w:val="24"/>
          <w:lang w:eastAsia="pt-BR"/>
        </w:rPr>
      </w:pPr>
      <w:r w:rsidRPr="0006028D">
        <w:rPr>
          <w:rFonts w:ascii="Times New Roman" w:hAnsi="Times New Roman" w:cs="Times New Roman"/>
          <w:bCs/>
          <w:position w:val="0"/>
          <w:sz w:val="24"/>
          <w:szCs w:val="24"/>
          <w:lang w:eastAsia="pt-BR"/>
        </w:rPr>
        <w:t>De acordo. Adotem as providências cabíveis.</w:t>
      </w:r>
    </w:p>
    <w:p w14:paraId="77C656C7" w14:textId="0D4D2D94" w:rsidR="0006028D" w:rsidRPr="0006028D" w:rsidRDefault="0006028D" w:rsidP="00546DA9">
      <w:pPr>
        <w:suppressAutoHyphens w:val="0"/>
        <w:spacing w:after="160" w:line="259" w:lineRule="auto"/>
        <w:ind w:leftChars="0" w:left="0" w:firstLineChars="0" w:firstLine="0"/>
        <w:textDirection w:val="lrTb"/>
        <w:textAlignment w:val="auto"/>
        <w:outlineLvl w:val="9"/>
        <w:rPr>
          <w:rFonts w:ascii="Times New Roman" w:hAnsi="Times New Roman" w:cs="Times New Roman"/>
          <w:bCs/>
          <w:position w:val="0"/>
          <w:sz w:val="24"/>
          <w:szCs w:val="24"/>
          <w:lang w:eastAsia="pt-BR"/>
        </w:rPr>
      </w:pPr>
    </w:p>
    <w:p w14:paraId="0EFBFAEB" w14:textId="77777777" w:rsidR="0006028D" w:rsidRPr="0006028D" w:rsidRDefault="0006028D" w:rsidP="0006028D">
      <w:pPr>
        <w:suppressAutoHyphens w:val="0"/>
        <w:spacing w:after="160" w:line="259" w:lineRule="auto"/>
        <w:ind w:leftChars="0" w:left="0" w:firstLineChars="0" w:firstLine="0"/>
        <w:jc w:val="center"/>
        <w:textDirection w:val="lrTb"/>
        <w:textAlignment w:val="auto"/>
        <w:outlineLvl w:val="9"/>
        <w:rPr>
          <w:rFonts w:ascii="Times New Roman" w:hAnsi="Times New Roman" w:cs="Times New Roman"/>
          <w:bCs/>
          <w:position w:val="0"/>
          <w:sz w:val="24"/>
          <w:szCs w:val="24"/>
          <w:lang w:eastAsia="pt-BR"/>
        </w:rPr>
      </w:pPr>
      <w:r w:rsidRPr="0006028D">
        <w:rPr>
          <w:rFonts w:ascii="Times New Roman" w:hAnsi="Times New Roman" w:cs="Times New Roman"/>
          <w:bCs/>
          <w:position w:val="0"/>
          <w:sz w:val="24"/>
          <w:szCs w:val="24"/>
          <w:lang w:eastAsia="pt-BR"/>
        </w:rPr>
        <w:t>_________________________________</w:t>
      </w:r>
    </w:p>
    <w:p w14:paraId="73D5CF20" w14:textId="77777777" w:rsidR="0006028D" w:rsidRPr="0006028D" w:rsidRDefault="0006028D" w:rsidP="0006028D">
      <w:pPr>
        <w:suppressAutoHyphens w:val="0"/>
        <w:spacing w:after="160" w:line="259" w:lineRule="auto"/>
        <w:ind w:leftChars="0" w:left="0" w:firstLineChars="0" w:firstLine="0"/>
        <w:jc w:val="center"/>
        <w:textDirection w:val="lrTb"/>
        <w:textAlignment w:val="auto"/>
        <w:outlineLvl w:val="9"/>
        <w:rPr>
          <w:rFonts w:ascii="Times New Roman" w:hAnsi="Times New Roman" w:cs="Times New Roman"/>
          <w:b/>
          <w:position w:val="0"/>
          <w:sz w:val="24"/>
          <w:szCs w:val="24"/>
          <w:lang w:eastAsia="pt-BR"/>
        </w:rPr>
      </w:pPr>
      <w:r w:rsidRPr="0006028D">
        <w:rPr>
          <w:rFonts w:ascii="Times New Roman" w:hAnsi="Times New Roman" w:cs="Times New Roman"/>
          <w:b/>
          <w:position w:val="0"/>
          <w:sz w:val="24"/>
          <w:szCs w:val="24"/>
          <w:lang w:eastAsia="pt-BR"/>
        </w:rPr>
        <w:t>TÂNIA REGINA PEREIRA RODRIGUES</w:t>
      </w:r>
    </w:p>
    <w:p w14:paraId="6C7802F2" w14:textId="77777777" w:rsidR="0006028D" w:rsidRPr="0006028D" w:rsidRDefault="0006028D" w:rsidP="0006028D">
      <w:pPr>
        <w:suppressAutoHyphens w:val="0"/>
        <w:spacing w:after="160" w:line="259" w:lineRule="auto"/>
        <w:ind w:leftChars="0" w:left="0" w:firstLineChars="0" w:firstLine="0"/>
        <w:jc w:val="center"/>
        <w:textDirection w:val="lrTb"/>
        <w:textAlignment w:val="auto"/>
        <w:outlineLvl w:val="9"/>
        <w:rPr>
          <w:rFonts w:ascii="Times New Roman" w:hAnsi="Times New Roman" w:cs="Times New Roman"/>
          <w:bCs/>
          <w:position w:val="0"/>
          <w:sz w:val="24"/>
          <w:szCs w:val="24"/>
          <w:lang w:eastAsia="pt-BR"/>
        </w:rPr>
      </w:pPr>
      <w:r w:rsidRPr="0006028D">
        <w:rPr>
          <w:rFonts w:ascii="Times New Roman" w:hAnsi="Times New Roman" w:cs="Times New Roman"/>
          <w:b/>
          <w:position w:val="0"/>
          <w:sz w:val="24"/>
          <w:szCs w:val="24"/>
          <w:lang w:eastAsia="pt-BR"/>
        </w:rPr>
        <w:t>SECRETÁRIA MUNICIPAL DE ACESSIBILIDADE</w:t>
      </w:r>
    </w:p>
    <w:p w14:paraId="09C96C57" w14:textId="77777777" w:rsidR="005B4F1C" w:rsidRDefault="005B4F1C" w:rsidP="009E0865">
      <w:pPr>
        <w:widowControl w:val="0"/>
        <w:suppressAutoHyphens w:val="0"/>
        <w:overflowPunct w:val="0"/>
        <w:spacing w:after="0" w:line="200" w:lineRule="atLeast"/>
        <w:ind w:leftChars="0" w:left="0" w:right="70" w:firstLineChars="0" w:firstLine="0"/>
        <w:jc w:val="center"/>
        <w:textDirection w:val="lrTb"/>
        <w:textAlignment w:val="auto"/>
        <w:outlineLvl w:val="9"/>
        <w:rPr>
          <w:rFonts w:ascii="Times New Roman" w:hAnsi="Times New Roman" w:cs="Times New Roman"/>
          <w:b/>
          <w:position w:val="0"/>
          <w:sz w:val="24"/>
          <w:szCs w:val="24"/>
        </w:rPr>
      </w:pPr>
    </w:p>
    <w:p w14:paraId="3C4E1854" w14:textId="77777777" w:rsidR="005B4F1C" w:rsidRDefault="005B4F1C" w:rsidP="009E0865">
      <w:pPr>
        <w:widowControl w:val="0"/>
        <w:suppressAutoHyphens w:val="0"/>
        <w:overflowPunct w:val="0"/>
        <w:spacing w:after="0" w:line="200" w:lineRule="atLeast"/>
        <w:ind w:leftChars="0" w:left="0" w:right="70" w:firstLineChars="0" w:firstLine="0"/>
        <w:jc w:val="center"/>
        <w:textDirection w:val="lrTb"/>
        <w:textAlignment w:val="auto"/>
        <w:outlineLvl w:val="9"/>
        <w:rPr>
          <w:rFonts w:ascii="Times New Roman" w:hAnsi="Times New Roman" w:cs="Times New Roman"/>
          <w:b/>
          <w:position w:val="0"/>
          <w:sz w:val="24"/>
          <w:szCs w:val="24"/>
        </w:rPr>
      </w:pPr>
    </w:p>
    <w:p w14:paraId="22E15E28" w14:textId="77777777" w:rsidR="005B4F1C" w:rsidRDefault="005B4F1C" w:rsidP="009E0865">
      <w:pPr>
        <w:widowControl w:val="0"/>
        <w:suppressAutoHyphens w:val="0"/>
        <w:overflowPunct w:val="0"/>
        <w:spacing w:after="0" w:line="200" w:lineRule="atLeast"/>
        <w:ind w:leftChars="0" w:left="0" w:right="70" w:firstLineChars="0" w:firstLine="0"/>
        <w:jc w:val="center"/>
        <w:textDirection w:val="lrTb"/>
        <w:textAlignment w:val="auto"/>
        <w:outlineLvl w:val="9"/>
        <w:rPr>
          <w:rFonts w:ascii="Times New Roman" w:hAnsi="Times New Roman" w:cs="Times New Roman"/>
          <w:b/>
          <w:position w:val="0"/>
          <w:sz w:val="24"/>
          <w:szCs w:val="24"/>
        </w:rPr>
      </w:pPr>
    </w:p>
    <w:p w14:paraId="1F96AB26" w14:textId="77777777" w:rsidR="005B4F1C" w:rsidRDefault="005B4F1C" w:rsidP="009E0865">
      <w:pPr>
        <w:widowControl w:val="0"/>
        <w:suppressAutoHyphens w:val="0"/>
        <w:overflowPunct w:val="0"/>
        <w:spacing w:after="0" w:line="200" w:lineRule="atLeast"/>
        <w:ind w:leftChars="0" w:left="0" w:right="70" w:firstLineChars="0" w:firstLine="0"/>
        <w:jc w:val="center"/>
        <w:textDirection w:val="lrTb"/>
        <w:textAlignment w:val="auto"/>
        <w:outlineLvl w:val="9"/>
        <w:rPr>
          <w:rFonts w:ascii="Times New Roman" w:hAnsi="Times New Roman" w:cs="Times New Roman"/>
          <w:b/>
          <w:position w:val="0"/>
          <w:sz w:val="24"/>
          <w:szCs w:val="24"/>
        </w:rPr>
      </w:pPr>
    </w:p>
    <w:p w14:paraId="4E014548" w14:textId="77777777" w:rsidR="005B4F1C" w:rsidRDefault="005B4F1C" w:rsidP="009E0865">
      <w:pPr>
        <w:widowControl w:val="0"/>
        <w:suppressAutoHyphens w:val="0"/>
        <w:overflowPunct w:val="0"/>
        <w:spacing w:after="0" w:line="200" w:lineRule="atLeast"/>
        <w:ind w:leftChars="0" w:left="0" w:right="70" w:firstLineChars="0" w:firstLine="0"/>
        <w:jc w:val="center"/>
        <w:textDirection w:val="lrTb"/>
        <w:textAlignment w:val="auto"/>
        <w:outlineLvl w:val="9"/>
        <w:rPr>
          <w:rFonts w:ascii="Times New Roman" w:hAnsi="Times New Roman" w:cs="Times New Roman"/>
          <w:b/>
          <w:position w:val="0"/>
          <w:sz w:val="24"/>
          <w:szCs w:val="24"/>
        </w:rPr>
      </w:pPr>
    </w:p>
    <w:p w14:paraId="1CE60397" w14:textId="77777777" w:rsidR="005B4F1C" w:rsidRDefault="005B4F1C" w:rsidP="009E0865">
      <w:pPr>
        <w:widowControl w:val="0"/>
        <w:suppressAutoHyphens w:val="0"/>
        <w:overflowPunct w:val="0"/>
        <w:spacing w:after="0" w:line="200" w:lineRule="atLeast"/>
        <w:ind w:leftChars="0" w:left="0" w:right="70" w:firstLineChars="0" w:firstLine="0"/>
        <w:jc w:val="center"/>
        <w:textDirection w:val="lrTb"/>
        <w:textAlignment w:val="auto"/>
        <w:outlineLvl w:val="9"/>
        <w:rPr>
          <w:rFonts w:ascii="Times New Roman" w:hAnsi="Times New Roman" w:cs="Times New Roman"/>
          <w:b/>
          <w:position w:val="0"/>
          <w:sz w:val="24"/>
          <w:szCs w:val="24"/>
        </w:rPr>
      </w:pPr>
    </w:p>
    <w:p w14:paraId="75139814" w14:textId="77777777" w:rsidR="005B4F1C" w:rsidRDefault="005B4F1C" w:rsidP="009E0865">
      <w:pPr>
        <w:widowControl w:val="0"/>
        <w:suppressAutoHyphens w:val="0"/>
        <w:overflowPunct w:val="0"/>
        <w:spacing w:after="0" w:line="200" w:lineRule="atLeast"/>
        <w:ind w:leftChars="0" w:left="0" w:right="70" w:firstLineChars="0" w:firstLine="0"/>
        <w:jc w:val="center"/>
        <w:textDirection w:val="lrTb"/>
        <w:textAlignment w:val="auto"/>
        <w:outlineLvl w:val="9"/>
        <w:rPr>
          <w:rFonts w:ascii="Times New Roman" w:hAnsi="Times New Roman" w:cs="Times New Roman"/>
          <w:b/>
          <w:position w:val="0"/>
          <w:sz w:val="24"/>
          <w:szCs w:val="24"/>
        </w:rPr>
      </w:pPr>
    </w:p>
    <w:p w14:paraId="5D3340EA" w14:textId="3F2477C5" w:rsidR="009E0865" w:rsidRPr="009E0865" w:rsidRDefault="009E0865" w:rsidP="009E0865">
      <w:pPr>
        <w:widowControl w:val="0"/>
        <w:suppressAutoHyphens w:val="0"/>
        <w:overflowPunct w:val="0"/>
        <w:spacing w:after="0" w:line="200" w:lineRule="atLeast"/>
        <w:ind w:leftChars="0" w:left="0" w:right="70" w:firstLineChars="0" w:firstLine="0"/>
        <w:jc w:val="center"/>
        <w:textDirection w:val="lrTb"/>
        <w:textAlignment w:val="auto"/>
        <w:outlineLvl w:val="9"/>
        <w:rPr>
          <w:rFonts w:ascii="Times New Roman" w:hAnsi="Times New Roman" w:cs="Times New Roman"/>
          <w:b/>
          <w:position w:val="0"/>
          <w:sz w:val="24"/>
          <w:szCs w:val="24"/>
        </w:rPr>
      </w:pPr>
      <w:r w:rsidRPr="009E0865">
        <w:rPr>
          <w:rFonts w:ascii="Times New Roman" w:hAnsi="Times New Roman" w:cs="Times New Roman"/>
          <w:b/>
          <w:position w:val="0"/>
          <w:sz w:val="24"/>
          <w:szCs w:val="24"/>
        </w:rPr>
        <w:t>ANEXO II – MODELO – DECLARAÇÃO DE MICROEMPRESA OU EMPRESA DE PEQUENO PORTE</w:t>
      </w:r>
    </w:p>
    <w:p w14:paraId="124E2D06"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b/>
          <w:position w:val="0"/>
          <w:sz w:val="24"/>
          <w:szCs w:val="24"/>
        </w:rPr>
      </w:pPr>
    </w:p>
    <w:p w14:paraId="5C21F4C1"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r w:rsidRPr="009E0865">
        <w:rPr>
          <w:rFonts w:ascii="Times New Roman" w:hAnsi="Times New Roman" w:cs="Times New Roman"/>
          <w:b/>
          <w:position w:val="0"/>
          <w:sz w:val="24"/>
          <w:szCs w:val="24"/>
          <w:u w:val="single"/>
        </w:rPr>
        <w:t xml:space="preserve">DECLARAÇÃO </w:t>
      </w:r>
    </w:p>
    <w:p w14:paraId="1DB76516"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p>
    <w:p w14:paraId="1FADAFB9"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r w:rsidRPr="009E0865">
        <w:rPr>
          <w:rFonts w:ascii="Times New Roman" w:hAnsi="Times New Roman" w:cs="Times New Roman"/>
          <w:position w:val="0"/>
          <w:sz w:val="24"/>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Presencial, que é      (  )MICRO EMPRESA ou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14:paraId="653AFE8F"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r w:rsidRPr="009E0865">
        <w:rPr>
          <w:rFonts w:ascii="Times New Roman" w:hAnsi="Times New Roman" w:cs="Times New Roman"/>
          <w:position w:val="0"/>
          <w:sz w:val="24"/>
          <w:szCs w:val="24"/>
        </w:rPr>
        <w:t>Por ser a expressão da verdade, firmamos o presente.</w:t>
      </w:r>
    </w:p>
    <w:p w14:paraId="23449030"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r w:rsidRPr="009E0865">
        <w:rPr>
          <w:rFonts w:ascii="Times New Roman" w:hAnsi="Times New Roman" w:cs="Times New Roman"/>
          <w:position w:val="0"/>
          <w:sz w:val="24"/>
          <w:szCs w:val="24"/>
        </w:rPr>
        <w:t xml:space="preserve">________________(Local), ______ de ______________ </w:t>
      </w:r>
      <w:proofErr w:type="spellStart"/>
      <w:r w:rsidRPr="009E0865">
        <w:rPr>
          <w:rFonts w:ascii="Times New Roman" w:hAnsi="Times New Roman" w:cs="Times New Roman"/>
          <w:position w:val="0"/>
          <w:sz w:val="24"/>
          <w:szCs w:val="24"/>
        </w:rPr>
        <w:t>de</w:t>
      </w:r>
      <w:proofErr w:type="spellEnd"/>
      <w:r w:rsidRPr="009E0865">
        <w:rPr>
          <w:rFonts w:ascii="Times New Roman" w:hAnsi="Times New Roman" w:cs="Times New Roman"/>
          <w:position w:val="0"/>
          <w:sz w:val="24"/>
          <w:szCs w:val="24"/>
        </w:rPr>
        <w:t xml:space="preserve"> 20___.</w:t>
      </w:r>
    </w:p>
    <w:p w14:paraId="185C4BEB"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p>
    <w:p w14:paraId="27D93EFA"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eastAsia="Times New Roman" w:hAnsi="Times New Roman" w:cs="Times New Roman"/>
          <w:position w:val="0"/>
          <w:sz w:val="24"/>
          <w:szCs w:val="24"/>
        </w:rPr>
      </w:pPr>
      <w:r w:rsidRPr="009E0865">
        <w:rPr>
          <w:rFonts w:ascii="Times New Roman" w:hAnsi="Times New Roman" w:cs="Times New Roman"/>
          <w:position w:val="0"/>
          <w:sz w:val="24"/>
          <w:szCs w:val="24"/>
        </w:rPr>
        <w:t>_____________________________________________________</w:t>
      </w:r>
    </w:p>
    <w:p w14:paraId="5451D708"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b/>
          <w:bCs/>
          <w:position w:val="0"/>
          <w:sz w:val="24"/>
          <w:szCs w:val="24"/>
        </w:rPr>
      </w:pPr>
      <w:r w:rsidRPr="009E0865">
        <w:rPr>
          <w:rFonts w:ascii="Times New Roman" w:eastAsia="Times New Roman" w:hAnsi="Times New Roman" w:cs="Times New Roman"/>
          <w:position w:val="0"/>
          <w:sz w:val="24"/>
          <w:szCs w:val="24"/>
        </w:rPr>
        <w:t xml:space="preserve"> </w:t>
      </w:r>
      <w:r w:rsidRPr="009E0865">
        <w:rPr>
          <w:rFonts w:ascii="Times New Roman" w:hAnsi="Times New Roman" w:cs="Times New Roman"/>
          <w:position w:val="0"/>
          <w:sz w:val="24"/>
          <w:szCs w:val="24"/>
        </w:rPr>
        <w:t>(Nome e Assinatura do representante legal)</w:t>
      </w:r>
    </w:p>
    <w:p w14:paraId="62447C25" w14:textId="4697E62F" w:rsidR="0006028D" w:rsidRPr="009E0865" w:rsidRDefault="0006028D">
      <w:pPr>
        <w:widowControl w:val="0"/>
        <w:spacing w:after="0"/>
        <w:ind w:left="0" w:right="70" w:hanging="2"/>
        <w:jc w:val="center"/>
        <w:rPr>
          <w:rFonts w:ascii="Times New Roman" w:eastAsia="Times New Roman" w:hAnsi="Times New Roman" w:cs="Times New Roman"/>
          <w:sz w:val="24"/>
          <w:szCs w:val="24"/>
        </w:rPr>
      </w:pPr>
    </w:p>
    <w:p w14:paraId="68E753E0" w14:textId="77777777" w:rsidR="0006028D" w:rsidRDefault="0006028D">
      <w:pPr>
        <w:widowControl w:val="0"/>
        <w:spacing w:after="0"/>
        <w:ind w:left="0" w:right="70" w:hanging="2"/>
        <w:jc w:val="center"/>
        <w:rPr>
          <w:rFonts w:ascii="Times New Roman" w:eastAsia="Times New Roman" w:hAnsi="Times New Roman" w:cs="Times New Roman"/>
          <w:sz w:val="24"/>
          <w:szCs w:val="24"/>
        </w:rPr>
      </w:pPr>
    </w:p>
    <w:p w14:paraId="117557E7" w14:textId="77777777" w:rsidR="009E0865" w:rsidRDefault="009E0865">
      <w:pPr>
        <w:widowControl w:val="0"/>
        <w:spacing w:after="0"/>
        <w:ind w:left="0" w:right="70" w:hanging="2"/>
        <w:jc w:val="center"/>
        <w:rPr>
          <w:rFonts w:ascii="Times New Roman" w:eastAsia="Times New Roman" w:hAnsi="Times New Roman" w:cs="Times New Roman"/>
          <w:sz w:val="24"/>
          <w:szCs w:val="24"/>
        </w:rPr>
      </w:pPr>
    </w:p>
    <w:p w14:paraId="4BD8660D" w14:textId="77777777" w:rsidR="009E0865" w:rsidRDefault="009E0865">
      <w:pPr>
        <w:widowControl w:val="0"/>
        <w:spacing w:after="0"/>
        <w:ind w:left="0" w:right="70" w:hanging="2"/>
        <w:jc w:val="center"/>
        <w:rPr>
          <w:rFonts w:ascii="Times New Roman" w:eastAsia="Times New Roman" w:hAnsi="Times New Roman" w:cs="Times New Roman"/>
          <w:sz w:val="24"/>
          <w:szCs w:val="24"/>
        </w:rPr>
      </w:pPr>
    </w:p>
    <w:p w14:paraId="0E146010" w14:textId="77777777" w:rsidR="009E0865" w:rsidRDefault="009E0865">
      <w:pPr>
        <w:widowControl w:val="0"/>
        <w:spacing w:after="0"/>
        <w:ind w:left="0" w:right="70" w:hanging="2"/>
        <w:jc w:val="center"/>
        <w:rPr>
          <w:rFonts w:ascii="Times New Roman" w:eastAsia="Times New Roman" w:hAnsi="Times New Roman" w:cs="Times New Roman"/>
          <w:sz w:val="24"/>
          <w:szCs w:val="24"/>
        </w:rPr>
      </w:pPr>
    </w:p>
    <w:p w14:paraId="66D2F5EC" w14:textId="77777777" w:rsidR="009E0865" w:rsidRDefault="009E0865">
      <w:pPr>
        <w:widowControl w:val="0"/>
        <w:spacing w:after="0"/>
        <w:ind w:left="0" w:right="70" w:hanging="2"/>
        <w:jc w:val="center"/>
        <w:rPr>
          <w:rFonts w:ascii="Times New Roman" w:eastAsia="Times New Roman" w:hAnsi="Times New Roman" w:cs="Times New Roman"/>
          <w:sz w:val="24"/>
          <w:szCs w:val="24"/>
        </w:rPr>
      </w:pPr>
    </w:p>
    <w:p w14:paraId="6D116602" w14:textId="77777777" w:rsidR="009E0865" w:rsidRDefault="009E0865">
      <w:pPr>
        <w:widowControl w:val="0"/>
        <w:spacing w:after="0"/>
        <w:ind w:left="0" w:right="70" w:hanging="2"/>
        <w:jc w:val="center"/>
        <w:rPr>
          <w:rFonts w:ascii="Times New Roman" w:eastAsia="Times New Roman" w:hAnsi="Times New Roman" w:cs="Times New Roman"/>
          <w:sz w:val="24"/>
          <w:szCs w:val="24"/>
        </w:rPr>
      </w:pPr>
    </w:p>
    <w:p w14:paraId="78C38224" w14:textId="77777777" w:rsidR="009E0865" w:rsidRDefault="009E0865">
      <w:pPr>
        <w:widowControl w:val="0"/>
        <w:spacing w:after="0"/>
        <w:ind w:left="0" w:right="70" w:hanging="2"/>
        <w:jc w:val="center"/>
        <w:rPr>
          <w:rFonts w:ascii="Times New Roman" w:eastAsia="Times New Roman" w:hAnsi="Times New Roman" w:cs="Times New Roman"/>
          <w:sz w:val="24"/>
          <w:szCs w:val="24"/>
        </w:rPr>
      </w:pPr>
    </w:p>
    <w:p w14:paraId="4EF524DF" w14:textId="77777777" w:rsidR="009E0865" w:rsidRDefault="009E0865">
      <w:pPr>
        <w:widowControl w:val="0"/>
        <w:spacing w:after="0"/>
        <w:ind w:left="0" w:right="70" w:hanging="2"/>
        <w:jc w:val="center"/>
        <w:rPr>
          <w:rFonts w:ascii="Times New Roman" w:eastAsia="Times New Roman" w:hAnsi="Times New Roman" w:cs="Times New Roman"/>
          <w:sz w:val="24"/>
          <w:szCs w:val="24"/>
        </w:rPr>
      </w:pPr>
    </w:p>
    <w:p w14:paraId="2E248040" w14:textId="77777777" w:rsidR="009E0865" w:rsidRDefault="009E0865">
      <w:pPr>
        <w:widowControl w:val="0"/>
        <w:spacing w:after="0"/>
        <w:ind w:left="0" w:right="70" w:hanging="2"/>
        <w:jc w:val="center"/>
        <w:rPr>
          <w:rFonts w:ascii="Times New Roman" w:eastAsia="Times New Roman" w:hAnsi="Times New Roman" w:cs="Times New Roman"/>
          <w:sz w:val="24"/>
          <w:szCs w:val="24"/>
        </w:rPr>
      </w:pPr>
    </w:p>
    <w:p w14:paraId="05750519" w14:textId="77777777" w:rsidR="009E0865" w:rsidRDefault="009E0865">
      <w:pPr>
        <w:widowControl w:val="0"/>
        <w:spacing w:after="0"/>
        <w:ind w:left="0" w:right="70" w:hanging="2"/>
        <w:jc w:val="center"/>
        <w:rPr>
          <w:rFonts w:ascii="Times New Roman" w:eastAsia="Times New Roman" w:hAnsi="Times New Roman" w:cs="Times New Roman"/>
          <w:sz w:val="24"/>
          <w:szCs w:val="24"/>
        </w:rPr>
      </w:pPr>
    </w:p>
    <w:p w14:paraId="7484F18E" w14:textId="77777777" w:rsidR="009E0865" w:rsidRPr="009E0865" w:rsidRDefault="009E0865" w:rsidP="009E0865">
      <w:pPr>
        <w:widowControl w:val="0"/>
        <w:suppressAutoHyphens w:val="0"/>
        <w:overflowPunct w:val="0"/>
        <w:spacing w:after="0"/>
        <w:ind w:leftChars="0" w:left="0" w:right="70" w:firstLineChars="0" w:firstLine="0"/>
        <w:jc w:val="center"/>
        <w:textDirection w:val="lrTb"/>
        <w:textAlignment w:val="auto"/>
        <w:outlineLvl w:val="9"/>
        <w:rPr>
          <w:rFonts w:ascii="Times New Roman" w:hAnsi="Times New Roman" w:cs="Times New Roman"/>
          <w:b/>
          <w:bCs/>
          <w:position w:val="0"/>
          <w:sz w:val="24"/>
          <w:szCs w:val="24"/>
        </w:rPr>
      </w:pPr>
      <w:r w:rsidRPr="009E0865">
        <w:rPr>
          <w:rFonts w:ascii="Times New Roman" w:hAnsi="Times New Roman" w:cs="Times New Roman"/>
          <w:b/>
          <w:bCs/>
          <w:color w:val="000000"/>
          <w:position w:val="0"/>
          <w:sz w:val="24"/>
          <w:szCs w:val="24"/>
        </w:rPr>
        <w:t>ANEXO III</w:t>
      </w:r>
      <w:r w:rsidRPr="009E0865">
        <w:rPr>
          <w:rFonts w:ascii="Times New Roman" w:hAnsi="Times New Roman" w:cs="Times New Roman"/>
          <w:b/>
          <w:bCs/>
          <w:position w:val="0"/>
          <w:sz w:val="24"/>
          <w:szCs w:val="24"/>
        </w:rPr>
        <w:t xml:space="preserve"> – MODELO – PROPOSTA DE PREÇOS</w:t>
      </w:r>
    </w:p>
    <w:p w14:paraId="2B33B9BE" w14:textId="77777777" w:rsidR="009E0865" w:rsidRPr="009E0865" w:rsidRDefault="009E0865" w:rsidP="009E0865">
      <w:pPr>
        <w:widowControl w:val="0"/>
        <w:suppressAutoHyphens w:val="0"/>
        <w:overflowPunct w:val="0"/>
        <w:spacing w:after="0"/>
        <w:ind w:leftChars="0" w:left="0" w:right="70" w:firstLineChars="0" w:firstLine="0"/>
        <w:jc w:val="center"/>
        <w:textDirection w:val="lrTb"/>
        <w:textAlignment w:val="auto"/>
        <w:outlineLvl w:val="9"/>
        <w:rPr>
          <w:rFonts w:ascii="Times New Roman" w:hAnsi="Times New Roman" w:cs="Times New Roman"/>
          <w:b/>
          <w:bCs/>
          <w:position w:val="0"/>
          <w:sz w:val="24"/>
          <w:szCs w:val="24"/>
        </w:rPr>
      </w:pPr>
    </w:p>
    <w:p w14:paraId="7A6969E3" w14:textId="77777777" w:rsidR="009E0865" w:rsidRPr="009E0865" w:rsidRDefault="009E0865" w:rsidP="009E0865">
      <w:pPr>
        <w:suppressAutoHyphens w:val="0"/>
        <w:spacing w:after="0" w:line="240" w:lineRule="auto"/>
        <w:ind w:leftChars="0" w:left="0" w:firstLineChars="0" w:firstLine="0"/>
        <w:textDirection w:val="lrTb"/>
        <w:textAlignment w:val="auto"/>
        <w:outlineLvl w:val="9"/>
        <w:rPr>
          <w:rFonts w:ascii="Times New Roman" w:hAnsi="Times New Roman" w:cs="Times New Roman"/>
          <w:b/>
          <w:position w:val="0"/>
          <w:sz w:val="24"/>
          <w:szCs w:val="24"/>
        </w:rPr>
      </w:pPr>
      <w:r w:rsidRPr="009E0865">
        <w:rPr>
          <w:rFonts w:ascii="Times New Roman" w:hAnsi="Times New Roman" w:cs="Times New Roman"/>
          <w:b/>
          <w:position w:val="0"/>
          <w:sz w:val="24"/>
          <w:szCs w:val="24"/>
        </w:rPr>
        <w:t>RAZÃO SOCIAL:                                             CNPJ:</w:t>
      </w:r>
    </w:p>
    <w:p w14:paraId="39102EB0" w14:textId="77777777" w:rsidR="009E0865" w:rsidRPr="009E0865" w:rsidRDefault="009E0865" w:rsidP="009E0865">
      <w:pPr>
        <w:suppressAutoHyphens w:val="0"/>
        <w:spacing w:after="0" w:line="240" w:lineRule="auto"/>
        <w:ind w:leftChars="0" w:left="0" w:firstLineChars="0" w:firstLine="0"/>
        <w:textDirection w:val="lrTb"/>
        <w:textAlignment w:val="auto"/>
        <w:outlineLvl w:val="9"/>
        <w:rPr>
          <w:rFonts w:ascii="Times New Roman" w:hAnsi="Times New Roman" w:cs="Times New Roman"/>
          <w:b/>
          <w:position w:val="0"/>
          <w:sz w:val="24"/>
          <w:szCs w:val="24"/>
        </w:rPr>
      </w:pPr>
      <w:r w:rsidRPr="009E0865">
        <w:rPr>
          <w:rFonts w:ascii="Times New Roman" w:hAnsi="Times New Roman" w:cs="Times New Roman"/>
          <w:b/>
          <w:position w:val="0"/>
          <w:sz w:val="24"/>
          <w:szCs w:val="24"/>
        </w:rPr>
        <w:t xml:space="preserve">INSCRIÇÃO MUNICIPAL E/OU ESTADUAL:  </w:t>
      </w:r>
    </w:p>
    <w:p w14:paraId="3CDBEE47" w14:textId="77777777" w:rsidR="009E0865" w:rsidRPr="009E0865" w:rsidRDefault="009E0865" w:rsidP="009E0865">
      <w:pPr>
        <w:suppressAutoHyphens w:val="0"/>
        <w:spacing w:after="0" w:line="240" w:lineRule="auto"/>
        <w:ind w:leftChars="0" w:left="0" w:firstLineChars="0" w:firstLine="0"/>
        <w:textDirection w:val="lrTb"/>
        <w:textAlignment w:val="auto"/>
        <w:outlineLvl w:val="9"/>
        <w:rPr>
          <w:rFonts w:ascii="Times New Roman" w:hAnsi="Times New Roman" w:cs="Times New Roman"/>
          <w:b/>
          <w:position w:val="0"/>
          <w:sz w:val="24"/>
          <w:szCs w:val="24"/>
        </w:rPr>
      </w:pPr>
      <w:r w:rsidRPr="009E0865">
        <w:rPr>
          <w:rFonts w:ascii="Times New Roman" w:hAnsi="Times New Roman" w:cs="Times New Roman"/>
          <w:b/>
          <w:position w:val="0"/>
          <w:sz w:val="24"/>
          <w:szCs w:val="24"/>
        </w:rPr>
        <w:t>ENDEREÇO:</w:t>
      </w:r>
    </w:p>
    <w:p w14:paraId="5C50F98D" w14:textId="77777777" w:rsidR="009E0865" w:rsidRPr="009E0865" w:rsidRDefault="009E0865" w:rsidP="009E0865">
      <w:pPr>
        <w:suppressAutoHyphens w:val="0"/>
        <w:spacing w:after="0" w:line="240" w:lineRule="auto"/>
        <w:ind w:leftChars="0" w:left="0" w:firstLineChars="0" w:firstLine="0"/>
        <w:textDirection w:val="lrTb"/>
        <w:textAlignment w:val="auto"/>
        <w:outlineLvl w:val="9"/>
        <w:rPr>
          <w:rFonts w:ascii="Times New Roman" w:hAnsi="Times New Roman" w:cs="Times New Roman"/>
          <w:b/>
          <w:position w:val="0"/>
          <w:sz w:val="24"/>
          <w:szCs w:val="24"/>
        </w:rPr>
      </w:pPr>
      <w:r w:rsidRPr="009E0865">
        <w:rPr>
          <w:rFonts w:ascii="Times New Roman" w:hAnsi="Times New Roman" w:cs="Times New Roman"/>
          <w:b/>
          <w:position w:val="0"/>
          <w:sz w:val="24"/>
          <w:szCs w:val="24"/>
        </w:rPr>
        <w:t xml:space="preserve">BAIRRO:   </w:t>
      </w:r>
      <w:r w:rsidRPr="009E0865">
        <w:rPr>
          <w:rFonts w:ascii="Times New Roman" w:hAnsi="Times New Roman" w:cs="Times New Roman"/>
          <w:b/>
          <w:position w:val="0"/>
          <w:sz w:val="24"/>
          <w:szCs w:val="24"/>
        </w:rPr>
        <w:tab/>
        <w:t xml:space="preserve">                                                             CEP:</w:t>
      </w:r>
    </w:p>
    <w:p w14:paraId="2982754F" w14:textId="77777777" w:rsidR="009E0865" w:rsidRPr="009E0865" w:rsidRDefault="009E0865" w:rsidP="009E0865">
      <w:pPr>
        <w:suppressAutoHyphens w:val="0"/>
        <w:spacing w:after="0" w:line="240" w:lineRule="auto"/>
        <w:ind w:leftChars="0" w:left="0" w:firstLineChars="0" w:firstLine="0"/>
        <w:textDirection w:val="lrTb"/>
        <w:textAlignment w:val="auto"/>
        <w:outlineLvl w:val="9"/>
        <w:rPr>
          <w:rFonts w:ascii="Times New Roman" w:hAnsi="Times New Roman" w:cs="Times New Roman"/>
          <w:b/>
          <w:position w:val="0"/>
          <w:sz w:val="24"/>
          <w:szCs w:val="24"/>
        </w:rPr>
      </w:pPr>
      <w:r w:rsidRPr="009E0865">
        <w:rPr>
          <w:rFonts w:ascii="Times New Roman" w:hAnsi="Times New Roman" w:cs="Times New Roman"/>
          <w:b/>
          <w:position w:val="0"/>
          <w:sz w:val="24"/>
          <w:szCs w:val="24"/>
        </w:rPr>
        <w:t xml:space="preserve">CIDADE:  </w:t>
      </w:r>
      <w:r w:rsidRPr="009E0865">
        <w:rPr>
          <w:rFonts w:ascii="Times New Roman" w:hAnsi="Times New Roman" w:cs="Times New Roman"/>
          <w:b/>
          <w:position w:val="0"/>
          <w:sz w:val="24"/>
          <w:szCs w:val="24"/>
        </w:rPr>
        <w:tab/>
        <w:t xml:space="preserve">                                                             ESTADO: </w:t>
      </w:r>
    </w:p>
    <w:p w14:paraId="0CDB1E6F" w14:textId="77777777" w:rsidR="009E0865" w:rsidRPr="009E0865" w:rsidRDefault="009E0865" w:rsidP="009E0865">
      <w:pPr>
        <w:suppressAutoHyphens w:val="0"/>
        <w:spacing w:after="0" w:line="240" w:lineRule="auto"/>
        <w:ind w:leftChars="0" w:left="0" w:firstLineChars="0" w:firstLine="0"/>
        <w:textDirection w:val="lrTb"/>
        <w:textAlignment w:val="auto"/>
        <w:outlineLvl w:val="9"/>
        <w:rPr>
          <w:rFonts w:ascii="Times New Roman" w:hAnsi="Times New Roman" w:cs="Times New Roman"/>
          <w:b/>
          <w:position w:val="0"/>
          <w:sz w:val="24"/>
          <w:szCs w:val="24"/>
        </w:rPr>
      </w:pPr>
      <w:r w:rsidRPr="009E0865">
        <w:rPr>
          <w:rFonts w:ascii="Times New Roman" w:hAnsi="Times New Roman" w:cs="Times New Roman"/>
          <w:b/>
          <w:position w:val="0"/>
          <w:sz w:val="24"/>
          <w:szCs w:val="24"/>
        </w:rPr>
        <w:t xml:space="preserve">TELEFONE:  </w:t>
      </w:r>
      <w:r w:rsidRPr="009E0865">
        <w:rPr>
          <w:rFonts w:ascii="Times New Roman" w:hAnsi="Times New Roman" w:cs="Times New Roman"/>
          <w:b/>
          <w:position w:val="0"/>
          <w:sz w:val="24"/>
          <w:szCs w:val="24"/>
        </w:rPr>
        <w:tab/>
        <w:t xml:space="preserve">FAX: </w:t>
      </w:r>
    </w:p>
    <w:p w14:paraId="4D2B4DC8" w14:textId="77777777" w:rsidR="009E0865" w:rsidRPr="009E0865" w:rsidRDefault="009E0865" w:rsidP="009E0865">
      <w:pPr>
        <w:suppressAutoHyphens w:val="0"/>
        <w:spacing w:after="0" w:line="240" w:lineRule="auto"/>
        <w:ind w:leftChars="0" w:left="0" w:firstLineChars="0" w:firstLine="0"/>
        <w:textDirection w:val="lrTb"/>
        <w:textAlignment w:val="auto"/>
        <w:outlineLvl w:val="9"/>
        <w:rPr>
          <w:rFonts w:ascii="Times New Roman" w:hAnsi="Times New Roman" w:cs="Times New Roman"/>
          <w:b/>
          <w:position w:val="0"/>
          <w:sz w:val="24"/>
          <w:szCs w:val="24"/>
        </w:rPr>
      </w:pPr>
      <w:r w:rsidRPr="009E0865">
        <w:rPr>
          <w:rFonts w:ascii="Times New Roman" w:hAnsi="Times New Roman" w:cs="Times New Roman"/>
          <w:b/>
          <w:position w:val="0"/>
          <w:sz w:val="24"/>
          <w:szCs w:val="24"/>
        </w:rPr>
        <w:t>E-MAIL:</w:t>
      </w:r>
    </w:p>
    <w:p w14:paraId="1153DA1C" w14:textId="77777777" w:rsidR="009E0865" w:rsidRPr="009E0865" w:rsidRDefault="009E0865" w:rsidP="009E0865">
      <w:pPr>
        <w:suppressAutoHyphens w:val="0"/>
        <w:spacing w:after="0" w:line="240" w:lineRule="auto"/>
        <w:ind w:leftChars="0" w:left="0" w:firstLineChars="0" w:firstLine="0"/>
        <w:textDirection w:val="lrTb"/>
        <w:textAlignment w:val="auto"/>
        <w:outlineLvl w:val="9"/>
        <w:rPr>
          <w:rFonts w:cs="Times New Roman"/>
          <w:b/>
          <w:position w:val="0"/>
          <w:sz w:val="20"/>
          <w:szCs w:val="20"/>
        </w:rPr>
      </w:pPr>
    </w:p>
    <w:tbl>
      <w:tblPr>
        <w:tblStyle w:val="Tabelacomgrade"/>
        <w:tblW w:w="9493" w:type="dxa"/>
        <w:tblLayout w:type="fixed"/>
        <w:tblLook w:val="06A0" w:firstRow="1" w:lastRow="0" w:firstColumn="1" w:lastColumn="0" w:noHBand="1" w:noVBand="1"/>
      </w:tblPr>
      <w:tblGrid>
        <w:gridCol w:w="825"/>
        <w:gridCol w:w="3848"/>
        <w:gridCol w:w="992"/>
        <w:gridCol w:w="993"/>
        <w:gridCol w:w="1134"/>
        <w:gridCol w:w="1701"/>
      </w:tblGrid>
      <w:tr w:rsidR="00F40C43" w:rsidRPr="0006028D" w14:paraId="1BAC9402" w14:textId="77777777" w:rsidTr="005B4F1C">
        <w:trPr>
          <w:trHeight w:val="600"/>
        </w:trPr>
        <w:tc>
          <w:tcPr>
            <w:tcW w:w="825" w:type="dxa"/>
            <w:vAlign w:val="center"/>
          </w:tcPr>
          <w:p w14:paraId="1FFE6ABA" w14:textId="77777777" w:rsidR="00F40C43" w:rsidRPr="0006028D" w:rsidRDefault="00F40C43" w:rsidP="00F40C43">
            <w:pPr>
              <w:suppressAutoHyphens w:val="0"/>
              <w:ind w:leftChars="0" w:left="0" w:firstLineChars="0" w:firstLine="0"/>
              <w:jc w:val="both"/>
              <w:textDirection w:val="lrTb"/>
              <w:textAlignment w:val="auto"/>
              <w:outlineLvl w:val="9"/>
              <w:rPr>
                <w:rFonts w:ascii="Times New Roman" w:hAnsi="Times New Roman" w:cs="Times New Roman"/>
                <w:b/>
                <w:bCs/>
                <w:position w:val="0"/>
                <w:sz w:val="24"/>
                <w:szCs w:val="24"/>
              </w:rPr>
            </w:pPr>
            <w:r w:rsidRPr="0006028D">
              <w:rPr>
                <w:rFonts w:ascii="Times New Roman" w:hAnsi="Times New Roman" w:cs="Times New Roman"/>
                <w:b/>
                <w:bCs/>
                <w:position w:val="0"/>
                <w:sz w:val="24"/>
                <w:szCs w:val="24"/>
              </w:rPr>
              <w:t>Item</w:t>
            </w:r>
          </w:p>
        </w:tc>
        <w:tc>
          <w:tcPr>
            <w:tcW w:w="3848" w:type="dxa"/>
            <w:vAlign w:val="center"/>
          </w:tcPr>
          <w:p w14:paraId="7E511D5C" w14:textId="77777777" w:rsidR="00F40C43" w:rsidRPr="0006028D" w:rsidRDefault="00F40C43" w:rsidP="00F40C43">
            <w:pPr>
              <w:suppressAutoHyphens w:val="0"/>
              <w:ind w:leftChars="0" w:left="0" w:firstLineChars="0" w:firstLine="0"/>
              <w:jc w:val="both"/>
              <w:textDirection w:val="lrTb"/>
              <w:textAlignment w:val="auto"/>
              <w:outlineLvl w:val="9"/>
              <w:rPr>
                <w:rFonts w:ascii="Times New Roman" w:hAnsi="Times New Roman" w:cs="Times New Roman"/>
                <w:b/>
                <w:bCs/>
                <w:position w:val="0"/>
                <w:sz w:val="24"/>
                <w:szCs w:val="24"/>
              </w:rPr>
            </w:pPr>
            <w:r w:rsidRPr="0006028D">
              <w:rPr>
                <w:rFonts w:ascii="Times New Roman" w:hAnsi="Times New Roman" w:cs="Times New Roman"/>
                <w:b/>
                <w:bCs/>
                <w:position w:val="0"/>
                <w:sz w:val="24"/>
                <w:szCs w:val="24"/>
              </w:rPr>
              <w:t>Descrição/ Especificação</w:t>
            </w:r>
          </w:p>
        </w:tc>
        <w:tc>
          <w:tcPr>
            <w:tcW w:w="992" w:type="dxa"/>
            <w:vAlign w:val="center"/>
          </w:tcPr>
          <w:p w14:paraId="08E050AE" w14:textId="2D0F13F4" w:rsidR="00F40C43" w:rsidRPr="0006028D" w:rsidRDefault="00F40C43" w:rsidP="00F40C43">
            <w:pPr>
              <w:suppressAutoHyphens w:val="0"/>
              <w:ind w:leftChars="0" w:left="0" w:firstLineChars="0" w:firstLine="0"/>
              <w:jc w:val="both"/>
              <w:textDirection w:val="lrTb"/>
              <w:textAlignment w:val="auto"/>
              <w:outlineLvl w:val="9"/>
              <w:rPr>
                <w:rFonts w:ascii="Times New Roman" w:eastAsia="Times New Roman" w:hAnsi="Times New Roman" w:cs="Times New Roman"/>
                <w:b/>
                <w:bCs/>
                <w:position w:val="0"/>
                <w:sz w:val="24"/>
                <w:szCs w:val="24"/>
              </w:rPr>
            </w:pPr>
            <w:r>
              <w:rPr>
                <w:rFonts w:ascii="Times New Roman" w:eastAsia="Times New Roman" w:hAnsi="Times New Roman" w:cs="Times New Roman"/>
                <w:b/>
                <w:bCs/>
                <w:position w:val="0"/>
                <w:sz w:val="24"/>
                <w:szCs w:val="24"/>
              </w:rPr>
              <w:t>Marca</w:t>
            </w:r>
          </w:p>
        </w:tc>
        <w:tc>
          <w:tcPr>
            <w:tcW w:w="993" w:type="dxa"/>
            <w:vAlign w:val="center"/>
          </w:tcPr>
          <w:p w14:paraId="2083D93D" w14:textId="77777777" w:rsidR="00F40C43" w:rsidRPr="0006028D" w:rsidRDefault="00F40C43" w:rsidP="00F40C43">
            <w:pPr>
              <w:suppressAutoHyphens w:val="0"/>
              <w:ind w:leftChars="0" w:left="0" w:firstLineChars="0" w:firstLine="0"/>
              <w:jc w:val="both"/>
              <w:textDirection w:val="lrTb"/>
              <w:textAlignment w:val="auto"/>
              <w:outlineLvl w:val="9"/>
              <w:rPr>
                <w:rFonts w:ascii="Times New Roman" w:hAnsi="Times New Roman" w:cs="Times New Roman"/>
                <w:b/>
                <w:bCs/>
                <w:position w:val="0"/>
                <w:sz w:val="24"/>
                <w:szCs w:val="24"/>
              </w:rPr>
            </w:pPr>
            <w:proofErr w:type="spellStart"/>
            <w:r w:rsidRPr="0006028D">
              <w:rPr>
                <w:rFonts w:ascii="Times New Roman" w:hAnsi="Times New Roman" w:cs="Times New Roman"/>
                <w:b/>
                <w:bCs/>
                <w:position w:val="0"/>
                <w:sz w:val="24"/>
                <w:szCs w:val="24"/>
              </w:rPr>
              <w:t>Qtde</w:t>
            </w:r>
            <w:proofErr w:type="spellEnd"/>
            <w:r w:rsidRPr="0006028D">
              <w:rPr>
                <w:rFonts w:ascii="Times New Roman" w:hAnsi="Times New Roman" w:cs="Times New Roman"/>
                <w:b/>
                <w:bCs/>
                <w:position w:val="0"/>
                <w:sz w:val="24"/>
                <w:szCs w:val="24"/>
              </w:rPr>
              <w:t xml:space="preserve"> (UNID)</w:t>
            </w:r>
          </w:p>
        </w:tc>
        <w:tc>
          <w:tcPr>
            <w:tcW w:w="1134" w:type="dxa"/>
            <w:vAlign w:val="center"/>
          </w:tcPr>
          <w:p w14:paraId="7D31AB35" w14:textId="67A38C40" w:rsidR="00F40C43" w:rsidRPr="0006028D" w:rsidRDefault="00F40C43" w:rsidP="00F40C43">
            <w:pPr>
              <w:suppressAutoHyphens w:val="0"/>
              <w:ind w:leftChars="0" w:left="0" w:firstLineChars="0" w:firstLine="0"/>
              <w:jc w:val="both"/>
              <w:textDirection w:val="lrTb"/>
              <w:textAlignment w:val="auto"/>
              <w:outlineLvl w:val="9"/>
              <w:rPr>
                <w:rFonts w:ascii="Times New Roman" w:hAnsi="Times New Roman" w:cs="Times New Roman"/>
                <w:b/>
                <w:bCs/>
                <w:position w:val="0"/>
                <w:sz w:val="24"/>
                <w:szCs w:val="24"/>
              </w:rPr>
            </w:pPr>
            <w:r w:rsidRPr="0006028D">
              <w:rPr>
                <w:rFonts w:ascii="Times New Roman" w:hAnsi="Times New Roman" w:cs="Times New Roman"/>
                <w:b/>
                <w:bCs/>
                <w:position w:val="0"/>
                <w:sz w:val="24"/>
                <w:szCs w:val="24"/>
              </w:rPr>
              <w:t>Valor Unitário</w:t>
            </w:r>
            <w:r>
              <w:rPr>
                <w:rFonts w:ascii="Times New Roman" w:hAnsi="Times New Roman" w:cs="Times New Roman"/>
                <w:b/>
                <w:bCs/>
                <w:position w:val="0"/>
                <w:sz w:val="24"/>
                <w:szCs w:val="24"/>
              </w:rPr>
              <w:t xml:space="preserve"> </w:t>
            </w:r>
          </w:p>
        </w:tc>
        <w:tc>
          <w:tcPr>
            <w:tcW w:w="1701" w:type="dxa"/>
            <w:vAlign w:val="center"/>
          </w:tcPr>
          <w:p w14:paraId="75821D57" w14:textId="5396EB4C" w:rsidR="00F40C43" w:rsidRPr="0006028D" w:rsidRDefault="00F40C43" w:rsidP="00F40C43">
            <w:pPr>
              <w:suppressAutoHyphens w:val="0"/>
              <w:ind w:leftChars="0" w:left="0" w:firstLineChars="0" w:firstLine="0"/>
              <w:jc w:val="both"/>
              <w:textDirection w:val="lrTb"/>
              <w:textAlignment w:val="auto"/>
              <w:outlineLvl w:val="9"/>
              <w:rPr>
                <w:rFonts w:ascii="Times New Roman" w:hAnsi="Times New Roman" w:cs="Times New Roman"/>
                <w:b/>
                <w:bCs/>
                <w:position w:val="0"/>
                <w:sz w:val="24"/>
                <w:szCs w:val="24"/>
              </w:rPr>
            </w:pPr>
            <w:r w:rsidRPr="0006028D">
              <w:rPr>
                <w:rFonts w:ascii="Times New Roman" w:hAnsi="Times New Roman" w:cs="Times New Roman"/>
                <w:b/>
                <w:bCs/>
                <w:position w:val="0"/>
                <w:sz w:val="24"/>
                <w:szCs w:val="24"/>
              </w:rPr>
              <w:t>Valor Total</w:t>
            </w:r>
            <w:r>
              <w:rPr>
                <w:rFonts w:ascii="Times New Roman" w:hAnsi="Times New Roman" w:cs="Times New Roman"/>
                <w:b/>
                <w:bCs/>
                <w:position w:val="0"/>
                <w:sz w:val="24"/>
                <w:szCs w:val="24"/>
              </w:rPr>
              <w:t xml:space="preserve"> </w:t>
            </w:r>
          </w:p>
        </w:tc>
      </w:tr>
      <w:tr w:rsidR="00F40C43" w:rsidRPr="0006028D" w14:paraId="791663B6" w14:textId="77777777" w:rsidTr="005B4F1C">
        <w:trPr>
          <w:trHeight w:val="1695"/>
        </w:trPr>
        <w:tc>
          <w:tcPr>
            <w:tcW w:w="825" w:type="dxa"/>
            <w:vAlign w:val="center"/>
          </w:tcPr>
          <w:p w14:paraId="46B6DEE0" w14:textId="77777777" w:rsidR="00F40C43" w:rsidRPr="0006028D" w:rsidRDefault="00F40C43" w:rsidP="00F40C43">
            <w:pPr>
              <w:suppressAutoHyphens w:val="0"/>
              <w:ind w:leftChars="0" w:left="0" w:firstLineChars="0" w:firstLine="0"/>
              <w:jc w:val="center"/>
              <w:textDirection w:val="lrTb"/>
              <w:textAlignment w:val="auto"/>
              <w:outlineLvl w:val="9"/>
              <w:rPr>
                <w:rFonts w:ascii="Times New Roman" w:hAnsi="Times New Roman" w:cs="Times New Roman"/>
                <w:position w:val="0"/>
                <w:sz w:val="24"/>
                <w:szCs w:val="24"/>
              </w:rPr>
            </w:pPr>
            <w:r w:rsidRPr="0006028D">
              <w:rPr>
                <w:rFonts w:ascii="Times New Roman" w:hAnsi="Times New Roman" w:cs="Times New Roman"/>
                <w:position w:val="0"/>
                <w:sz w:val="24"/>
                <w:szCs w:val="24"/>
              </w:rPr>
              <w:t>1</w:t>
            </w:r>
          </w:p>
        </w:tc>
        <w:tc>
          <w:tcPr>
            <w:tcW w:w="3848" w:type="dxa"/>
            <w:vAlign w:val="center"/>
          </w:tcPr>
          <w:p w14:paraId="70912285" w14:textId="77777777" w:rsidR="00F40C43" w:rsidRDefault="00F40C43" w:rsidP="00F40C43">
            <w:pPr>
              <w:pStyle w:val="SemEspaamento"/>
              <w:ind w:left="0" w:hanging="2"/>
            </w:pPr>
            <w:r w:rsidRPr="009722F2">
              <w:t xml:space="preserve">Aquisição de brinquedo </w:t>
            </w:r>
            <w:r>
              <w:t>inclusivo</w:t>
            </w:r>
            <w:r w:rsidRPr="009722F2">
              <w:t xml:space="preserve"> para </w:t>
            </w:r>
            <w:r>
              <w:t>pessoa</w:t>
            </w:r>
            <w:r w:rsidRPr="009722F2">
              <w:t xml:space="preserve"> com deficiência – Balanço </w:t>
            </w:r>
            <w:r>
              <w:t xml:space="preserve">duplo: </w:t>
            </w:r>
            <w:r w:rsidRPr="009722F2">
              <w:t xml:space="preserve"> cadeirante </w:t>
            </w:r>
            <w:r>
              <w:t>e infantil</w:t>
            </w:r>
          </w:p>
          <w:p w14:paraId="0AE63EC8" w14:textId="77777777" w:rsidR="00F40C43" w:rsidRPr="009722F2" w:rsidRDefault="00F40C43" w:rsidP="00F40C43">
            <w:pPr>
              <w:pStyle w:val="SemEspaamento"/>
              <w:ind w:left="0" w:hanging="2"/>
            </w:pPr>
          </w:p>
          <w:p w14:paraId="3E0338E0" w14:textId="77777777" w:rsidR="00F40C43" w:rsidRDefault="00F40C43" w:rsidP="00F40C43">
            <w:pPr>
              <w:pStyle w:val="SemEspaamento"/>
              <w:ind w:left="0" w:hanging="2"/>
            </w:pPr>
            <w:r w:rsidRPr="00E237E7">
              <w:t>- Fabricação nas normas da</w:t>
            </w:r>
            <w:r w:rsidRPr="009722F2">
              <w:t xml:space="preserve"> </w:t>
            </w:r>
            <w:r w:rsidRPr="00E237E7">
              <w:t>ABNT</w:t>
            </w:r>
            <w:r>
              <w:t xml:space="preserve">; </w:t>
            </w:r>
          </w:p>
          <w:p w14:paraId="1CA9C863" w14:textId="77777777" w:rsidR="00F40C43" w:rsidRDefault="00F40C43" w:rsidP="00F40C43">
            <w:pPr>
              <w:pStyle w:val="SemEspaamento"/>
              <w:ind w:left="0" w:hanging="2"/>
            </w:pPr>
            <w:r>
              <w:t xml:space="preserve">- Estrutura em aço reforçado; </w:t>
            </w:r>
          </w:p>
          <w:p w14:paraId="38793DBB" w14:textId="77777777" w:rsidR="00F40C43" w:rsidRDefault="00F40C43" w:rsidP="00F40C43">
            <w:pPr>
              <w:pStyle w:val="SemEspaamento"/>
              <w:ind w:left="0" w:hanging="2"/>
            </w:pPr>
            <w:r>
              <w:t>- Pintura eletroestática;</w:t>
            </w:r>
          </w:p>
          <w:p w14:paraId="1E41F884" w14:textId="77777777" w:rsidR="00F40C43" w:rsidRDefault="00F40C43" w:rsidP="00F40C43">
            <w:pPr>
              <w:pStyle w:val="SemEspaamento"/>
              <w:ind w:left="0" w:hanging="2"/>
            </w:pPr>
            <w:r>
              <w:t>-  Parafusos e fixadores expostos, devem ser recobertos com proteção no acabamento;</w:t>
            </w:r>
          </w:p>
          <w:p w14:paraId="63E7A1AA" w14:textId="77777777" w:rsidR="00F40C43" w:rsidRDefault="00F40C43" w:rsidP="00F40C43">
            <w:pPr>
              <w:pStyle w:val="SemEspaamento"/>
              <w:ind w:left="0" w:hanging="2"/>
            </w:pPr>
            <w:r>
              <w:t xml:space="preserve"> - Suporte da cadeira de rodas em tubos de aço; </w:t>
            </w:r>
          </w:p>
          <w:p w14:paraId="4831DC10" w14:textId="77777777" w:rsidR="00F40C43" w:rsidRDefault="00F40C43" w:rsidP="00F40C43">
            <w:pPr>
              <w:pStyle w:val="SemEspaamento"/>
              <w:ind w:left="0" w:hanging="2"/>
            </w:pPr>
            <w:r>
              <w:t>- Piso do balanço deve ser contínuo, não podendo ser em formato de grelha;</w:t>
            </w:r>
          </w:p>
          <w:p w14:paraId="3BD41B78" w14:textId="77777777" w:rsidR="00F40C43" w:rsidRDefault="00F40C43" w:rsidP="00F40C43">
            <w:pPr>
              <w:pStyle w:val="SemEspaamento"/>
              <w:ind w:left="0" w:hanging="2"/>
            </w:pPr>
            <w:r>
              <w:t xml:space="preserve">- Rampa de acesso ao balanço com largura mínima de 80cm; </w:t>
            </w:r>
          </w:p>
          <w:p w14:paraId="532E9346" w14:textId="77777777" w:rsidR="00F40C43" w:rsidRDefault="00F40C43" w:rsidP="00F40C43">
            <w:pPr>
              <w:pStyle w:val="SemEspaamento"/>
              <w:ind w:left="0" w:hanging="2"/>
            </w:pPr>
            <w:r w:rsidRPr="009722F2">
              <w:t>- Mecanismo de travamento para a cadeira</w:t>
            </w:r>
            <w:r>
              <w:t xml:space="preserve"> de rodas</w:t>
            </w:r>
            <w:r w:rsidRPr="009722F2">
              <w:t>;</w:t>
            </w:r>
            <w:r>
              <w:t xml:space="preserve"> </w:t>
            </w:r>
          </w:p>
          <w:p w14:paraId="3CD4C59D" w14:textId="77777777" w:rsidR="00F40C43" w:rsidRPr="009722F2" w:rsidRDefault="00F40C43" w:rsidP="00F40C43">
            <w:pPr>
              <w:pStyle w:val="SemEspaamento"/>
              <w:ind w:left="0" w:hanging="2"/>
            </w:pPr>
            <w:r>
              <w:t>- Capacidade de carga de no mínimo 100 kg.</w:t>
            </w:r>
          </w:p>
        </w:tc>
        <w:tc>
          <w:tcPr>
            <w:tcW w:w="992" w:type="dxa"/>
            <w:vAlign w:val="center"/>
          </w:tcPr>
          <w:p w14:paraId="49ADE210" w14:textId="05D85BC0" w:rsidR="00F40C43" w:rsidRPr="0006028D" w:rsidRDefault="00F40C43" w:rsidP="00F40C43">
            <w:pPr>
              <w:suppressAutoHyphens w:val="0"/>
              <w:ind w:leftChars="0" w:left="0" w:firstLineChars="0" w:firstLine="0"/>
              <w:jc w:val="center"/>
              <w:textDirection w:val="lrTb"/>
              <w:textAlignment w:val="auto"/>
              <w:outlineLvl w:val="9"/>
              <w:rPr>
                <w:rFonts w:ascii="Times New Roman" w:eastAsia="Times New Roman" w:hAnsi="Times New Roman" w:cs="Times New Roman"/>
                <w:position w:val="0"/>
                <w:sz w:val="24"/>
                <w:szCs w:val="24"/>
              </w:rPr>
            </w:pPr>
          </w:p>
        </w:tc>
        <w:tc>
          <w:tcPr>
            <w:tcW w:w="993" w:type="dxa"/>
            <w:vAlign w:val="center"/>
          </w:tcPr>
          <w:p w14:paraId="2EC66B56" w14:textId="77777777" w:rsidR="00F40C43" w:rsidRPr="0006028D" w:rsidRDefault="00F40C43" w:rsidP="00F40C43">
            <w:pPr>
              <w:suppressAutoHyphens w:val="0"/>
              <w:ind w:leftChars="0" w:left="0" w:firstLineChars="0" w:firstLine="0"/>
              <w:jc w:val="center"/>
              <w:textDirection w:val="lrTb"/>
              <w:textAlignment w:val="auto"/>
              <w:outlineLvl w:val="9"/>
              <w:rPr>
                <w:rFonts w:ascii="Times New Roman" w:hAnsi="Times New Roman" w:cs="Times New Roman"/>
                <w:position w:val="0"/>
                <w:sz w:val="24"/>
                <w:szCs w:val="24"/>
              </w:rPr>
            </w:pPr>
            <w:r w:rsidRPr="0006028D">
              <w:rPr>
                <w:rFonts w:ascii="Times New Roman" w:hAnsi="Times New Roman" w:cs="Times New Roman"/>
                <w:position w:val="0"/>
                <w:sz w:val="24"/>
                <w:szCs w:val="24"/>
              </w:rPr>
              <w:t>11</w:t>
            </w:r>
          </w:p>
        </w:tc>
        <w:tc>
          <w:tcPr>
            <w:tcW w:w="1134" w:type="dxa"/>
            <w:vAlign w:val="center"/>
          </w:tcPr>
          <w:p w14:paraId="0D108ED3" w14:textId="038C11ED" w:rsidR="00F40C43" w:rsidRPr="0006028D" w:rsidRDefault="00F40C43" w:rsidP="00F40C43">
            <w:pPr>
              <w:suppressAutoHyphens w:val="0"/>
              <w:ind w:leftChars="0" w:left="0" w:firstLineChars="0" w:firstLine="0"/>
              <w:jc w:val="center"/>
              <w:textDirection w:val="lrTb"/>
              <w:textAlignment w:val="auto"/>
              <w:outlineLvl w:val="9"/>
              <w:rPr>
                <w:rFonts w:ascii="Times New Roman" w:eastAsia="Times New Roman" w:hAnsi="Times New Roman" w:cs="Times New Roman"/>
                <w:position w:val="0"/>
                <w:sz w:val="24"/>
                <w:szCs w:val="24"/>
              </w:rPr>
            </w:pPr>
          </w:p>
        </w:tc>
        <w:tc>
          <w:tcPr>
            <w:tcW w:w="1701" w:type="dxa"/>
            <w:vAlign w:val="center"/>
          </w:tcPr>
          <w:p w14:paraId="4F43DA31" w14:textId="4F6F7FF1" w:rsidR="00F40C43" w:rsidRPr="0006028D" w:rsidRDefault="00F40C43" w:rsidP="00F40C43">
            <w:pPr>
              <w:suppressAutoHyphens w:val="0"/>
              <w:ind w:leftChars="0" w:left="0" w:firstLineChars="0" w:firstLine="0"/>
              <w:jc w:val="center"/>
              <w:textDirection w:val="lrTb"/>
              <w:textAlignment w:val="auto"/>
              <w:outlineLvl w:val="9"/>
              <w:rPr>
                <w:position w:val="0"/>
              </w:rPr>
            </w:pPr>
          </w:p>
        </w:tc>
      </w:tr>
      <w:tr w:rsidR="00F40C43" w:rsidRPr="0006028D" w14:paraId="6AB1D568" w14:textId="77777777" w:rsidTr="005B4F1C">
        <w:trPr>
          <w:trHeight w:val="699"/>
        </w:trPr>
        <w:tc>
          <w:tcPr>
            <w:tcW w:w="825" w:type="dxa"/>
            <w:vAlign w:val="center"/>
          </w:tcPr>
          <w:p w14:paraId="6AFC3C1E" w14:textId="77777777" w:rsidR="00F40C43" w:rsidRPr="0006028D" w:rsidRDefault="00F40C43" w:rsidP="00F40C43">
            <w:pPr>
              <w:suppressAutoHyphens w:val="0"/>
              <w:ind w:leftChars="0" w:left="0" w:firstLineChars="0" w:firstLine="0"/>
              <w:jc w:val="center"/>
              <w:textDirection w:val="lrTb"/>
              <w:textAlignment w:val="auto"/>
              <w:outlineLvl w:val="9"/>
              <w:rPr>
                <w:rFonts w:ascii="Times New Roman" w:hAnsi="Times New Roman" w:cs="Times New Roman"/>
                <w:position w:val="0"/>
                <w:sz w:val="24"/>
                <w:szCs w:val="24"/>
              </w:rPr>
            </w:pPr>
            <w:r w:rsidRPr="0006028D">
              <w:rPr>
                <w:rFonts w:ascii="Times New Roman" w:hAnsi="Times New Roman" w:cs="Times New Roman"/>
                <w:position w:val="0"/>
                <w:sz w:val="24"/>
                <w:szCs w:val="24"/>
              </w:rPr>
              <w:t>2</w:t>
            </w:r>
          </w:p>
        </w:tc>
        <w:tc>
          <w:tcPr>
            <w:tcW w:w="3848" w:type="dxa"/>
            <w:vAlign w:val="center"/>
          </w:tcPr>
          <w:p w14:paraId="699B469A" w14:textId="77777777" w:rsidR="00F40C43" w:rsidRDefault="00F40C43" w:rsidP="00F40C43">
            <w:pPr>
              <w:pStyle w:val="SemEspaamento"/>
              <w:ind w:left="0" w:hanging="2"/>
            </w:pPr>
            <w:r w:rsidRPr="009722F2">
              <w:t xml:space="preserve">Aquisição de brinquedo </w:t>
            </w:r>
            <w:r>
              <w:t>inclusivo</w:t>
            </w:r>
            <w:r w:rsidRPr="009722F2">
              <w:t xml:space="preserve"> para </w:t>
            </w:r>
            <w:r>
              <w:t>pessoa</w:t>
            </w:r>
            <w:r w:rsidRPr="009722F2">
              <w:t xml:space="preserve"> com deficiência – </w:t>
            </w:r>
            <w:r>
              <w:t>Carrossel</w:t>
            </w:r>
            <w:r w:rsidRPr="009722F2">
              <w:t xml:space="preserve"> </w:t>
            </w:r>
            <w:r>
              <w:t xml:space="preserve">inclusivo: </w:t>
            </w:r>
            <w:r w:rsidRPr="009722F2">
              <w:t xml:space="preserve"> </w:t>
            </w:r>
            <w:r>
              <w:t xml:space="preserve">1 </w:t>
            </w:r>
            <w:r w:rsidRPr="009722F2">
              <w:t xml:space="preserve">cadeirante </w:t>
            </w:r>
            <w:r>
              <w:t>e 4 lugares</w:t>
            </w:r>
          </w:p>
          <w:p w14:paraId="04F07DF5" w14:textId="77777777" w:rsidR="00F40C43" w:rsidRDefault="00F40C43" w:rsidP="00F40C43">
            <w:pPr>
              <w:pStyle w:val="SemEspaamento"/>
              <w:ind w:left="0" w:hanging="2"/>
            </w:pPr>
          </w:p>
          <w:p w14:paraId="191CC4B9" w14:textId="77777777" w:rsidR="00F40C43" w:rsidRDefault="00F40C43" w:rsidP="00F40C43">
            <w:pPr>
              <w:pStyle w:val="SemEspaamento"/>
              <w:ind w:left="0" w:hanging="2"/>
            </w:pPr>
            <w:r w:rsidRPr="00E237E7">
              <w:t>- Fabricação nas normas da</w:t>
            </w:r>
            <w:r w:rsidRPr="009722F2">
              <w:t xml:space="preserve"> </w:t>
            </w:r>
            <w:r w:rsidRPr="00E237E7">
              <w:t>ABNT</w:t>
            </w:r>
            <w:r>
              <w:t xml:space="preserve">; </w:t>
            </w:r>
          </w:p>
          <w:p w14:paraId="7FB3A0D4" w14:textId="77777777" w:rsidR="00F40C43" w:rsidRDefault="00F40C43" w:rsidP="00F40C43">
            <w:pPr>
              <w:pStyle w:val="SemEspaamento"/>
              <w:ind w:left="0" w:hanging="2"/>
            </w:pPr>
            <w:r>
              <w:t xml:space="preserve">- Estrutura em aço reforçado; </w:t>
            </w:r>
          </w:p>
          <w:p w14:paraId="292DEAFD" w14:textId="77777777" w:rsidR="00F40C43" w:rsidRDefault="00F40C43" w:rsidP="00F40C43">
            <w:pPr>
              <w:pStyle w:val="SemEspaamento"/>
              <w:ind w:left="0" w:hanging="2"/>
            </w:pPr>
            <w:r>
              <w:t>- Pintura eletroestática;</w:t>
            </w:r>
          </w:p>
          <w:p w14:paraId="619CBD0E" w14:textId="77777777" w:rsidR="00F40C43" w:rsidRDefault="00F40C43" w:rsidP="00F40C43">
            <w:pPr>
              <w:pStyle w:val="SemEspaamento"/>
              <w:ind w:left="0" w:hanging="2"/>
            </w:pPr>
            <w:r>
              <w:lastRenderedPageBreak/>
              <w:t>-  Parafusos e fixadores expostos, devem ser recobertos com proteção no acabamento;</w:t>
            </w:r>
          </w:p>
          <w:p w14:paraId="550DB76C" w14:textId="77777777" w:rsidR="00F40C43" w:rsidRDefault="00F40C43" w:rsidP="00F40C43">
            <w:pPr>
              <w:pStyle w:val="SemEspaamento"/>
              <w:ind w:left="0" w:hanging="2"/>
            </w:pPr>
            <w:r w:rsidRPr="009722F2">
              <w:t>- Mecanismo de travamento para a cadeira</w:t>
            </w:r>
            <w:r>
              <w:t xml:space="preserve"> de rodas;</w:t>
            </w:r>
          </w:p>
          <w:p w14:paraId="0A42954F" w14:textId="77777777" w:rsidR="00F40C43" w:rsidRDefault="00F40C43" w:rsidP="00F40C43">
            <w:pPr>
              <w:pStyle w:val="SemEspaamento"/>
              <w:ind w:left="0" w:hanging="2"/>
            </w:pPr>
            <w:r>
              <w:t>- Capacidade de carga de no mínimo 200 kg.</w:t>
            </w:r>
          </w:p>
          <w:p w14:paraId="3766C0D5" w14:textId="77777777" w:rsidR="00F40C43" w:rsidRPr="0006028D" w:rsidRDefault="00F40C43" w:rsidP="00F40C43">
            <w:pPr>
              <w:suppressAutoHyphens w:val="0"/>
              <w:spacing w:line="259"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p>
        </w:tc>
        <w:tc>
          <w:tcPr>
            <w:tcW w:w="992" w:type="dxa"/>
            <w:vAlign w:val="center"/>
          </w:tcPr>
          <w:p w14:paraId="7C0069A4" w14:textId="584478A4" w:rsidR="00F40C43" w:rsidRPr="0006028D" w:rsidRDefault="00F40C43" w:rsidP="00F40C43">
            <w:pPr>
              <w:suppressAutoHyphens w:val="0"/>
              <w:ind w:leftChars="0" w:left="0" w:firstLineChars="0" w:firstLine="0"/>
              <w:jc w:val="center"/>
              <w:textDirection w:val="lrTb"/>
              <w:textAlignment w:val="auto"/>
              <w:outlineLvl w:val="9"/>
              <w:rPr>
                <w:rFonts w:ascii="Times New Roman" w:eastAsia="Times New Roman" w:hAnsi="Times New Roman" w:cs="Times New Roman"/>
                <w:position w:val="0"/>
                <w:sz w:val="24"/>
                <w:szCs w:val="24"/>
              </w:rPr>
            </w:pPr>
          </w:p>
        </w:tc>
        <w:tc>
          <w:tcPr>
            <w:tcW w:w="993" w:type="dxa"/>
            <w:vAlign w:val="center"/>
          </w:tcPr>
          <w:p w14:paraId="36E1B69C" w14:textId="77777777" w:rsidR="00F40C43" w:rsidRPr="0006028D" w:rsidRDefault="00F40C43" w:rsidP="00F40C43">
            <w:pPr>
              <w:suppressAutoHyphens w:val="0"/>
              <w:ind w:leftChars="0" w:left="0" w:firstLineChars="0" w:firstLine="0"/>
              <w:jc w:val="center"/>
              <w:textDirection w:val="lrTb"/>
              <w:textAlignment w:val="auto"/>
              <w:outlineLvl w:val="9"/>
              <w:rPr>
                <w:rFonts w:ascii="Times New Roman" w:hAnsi="Times New Roman" w:cs="Times New Roman"/>
                <w:position w:val="0"/>
                <w:sz w:val="24"/>
                <w:szCs w:val="24"/>
              </w:rPr>
            </w:pPr>
            <w:r w:rsidRPr="0006028D">
              <w:rPr>
                <w:rFonts w:ascii="Times New Roman" w:hAnsi="Times New Roman" w:cs="Times New Roman"/>
                <w:position w:val="0"/>
                <w:sz w:val="24"/>
                <w:szCs w:val="24"/>
              </w:rPr>
              <w:t>11</w:t>
            </w:r>
          </w:p>
        </w:tc>
        <w:tc>
          <w:tcPr>
            <w:tcW w:w="1134" w:type="dxa"/>
            <w:vAlign w:val="center"/>
          </w:tcPr>
          <w:p w14:paraId="0C27463B" w14:textId="2F986E9D" w:rsidR="00F40C43" w:rsidRPr="0006028D" w:rsidRDefault="00F40C43" w:rsidP="00F40C43">
            <w:pPr>
              <w:suppressAutoHyphens w:val="0"/>
              <w:ind w:leftChars="0" w:left="0" w:firstLineChars="0" w:firstLine="0"/>
              <w:jc w:val="center"/>
              <w:textDirection w:val="lrTb"/>
              <w:textAlignment w:val="auto"/>
              <w:outlineLvl w:val="9"/>
              <w:rPr>
                <w:rFonts w:ascii="Times New Roman" w:eastAsia="Times New Roman" w:hAnsi="Times New Roman" w:cs="Times New Roman"/>
                <w:position w:val="0"/>
                <w:sz w:val="24"/>
                <w:szCs w:val="24"/>
              </w:rPr>
            </w:pPr>
          </w:p>
        </w:tc>
        <w:tc>
          <w:tcPr>
            <w:tcW w:w="1701" w:type="dxa"/>
            <w:vAlign w:val="center"/>
          </w:tcPr>
          <w:p w14:paraId="59BE0AD1" w14:textId="29FFA527" w:rsidR="00F40C43" w:rsidRPr="0006028D" w:rsidRDefault="00F40C43" w:rsidP="00F40C43">
            <w:pPr>
              <w:suppressAutoHyphens w:val="0"/>
              <w:ind w:leftChars="0" w:left="0" w:firstLineChars="0" w:firstLine="0"/>
              <w:jc w:val="center"/>
              <w:textDirection w:val="lrTb"/>
              <w:textAlignment w:val="auto"/>
              <w:outlineLvl w:val="9"/>
              <w:rPr>
                <w:position w:val="0"/>
              </w:rPr>
            </w:pPr>
          </w:p>
        </w:tc>
      </w:tr>
      <w:tr w:rsidR="00F40C43" w:rsidRPr="0006028D" w14:paraId="39E9CC93" w14:textId="77777777" w:rsidTr="005B4F1C">
        <w:trPr>
          <w:trHeight w:val="4399"/>
        </w:trPr>
        <w:tc>
          <w:tcPr>
            <w:tcW w:w="825" w:type="dxa"/>
            <w:vAlign w:val="center"/>
          </w:tcPr>
          <w:p w14:paraId="4354DCAF" w14:textId="77777777" w:rsidR="00F40C43" w:rsidRPr="0006028D" w:rsidRDefault="00F40C43" w:rsidP="00F40C43">
            <w:pPr>
              <w:suppressAutoHyphens w:val="0"/>
              <w:ind w:leftChars="0" w:left="0" w:firstLineChars="0" w:firstLine="0"/>
              <w:jc w:val="center"/>
              <w:textDirection w:val="lrTb"/>
              <w:textAlignment w:val="auto"/>
              <w:outlineLvl w:val="9"/>
              <w:rPr>
                <w:rFonts w:ascii="Times New Roman" w:hAnsi="Times New Roman" w:cs="Times New Roman"/>
                <w:position w:val="0"/>
                <w:sz w:val="24"/>
                <w:szCs w:val="24"/>
              </w:rPr>
            </w:pPr>
            <w:r w:rsidRPr="0006028D">
              <w:rPr>
                <w:rFonts w:ascii="Times New Roman" w:hAnsi="Times New Roman" w:cs="Times New Roman"/>
                <w:position w:val="0"/>
                <w:sz w:val="24"/>
                <w:szCs w:val="24"/>
              </w:rPr>
              <w:t>3</w:t>
            </w:r>
          </w:p>
        </w:tc>
        <w:tc>
          <w:tcPr>
            <w:tcW w:w="3848" w:type="dxa"/>
            <w:vAlign w:val="center"/>
          </w:tcPr>
          <w:p w14:paraId="29A3009D" w14:textId="77777777" w:rsidR="00F40C43" w:rsidRDefault="00F40C43" w:rsidP="00F40C43">
            <w:pPr>
              <w:suppressAutoHyphens w:val="0"/>
              <w:ind w:leftChars="0" w:left="0" w:firstLineChars="0" w:firstLine="0"/>
              <w:textDirection w:val="lrTb"/>
              <w:textAlignment w:val="auto"/>
              <w:outlineLvl w:val="9"/>
            </w:pPr>
            <w:r w:rsidRPr="008D799B">
              <w:t xml:space="preserve">Aquisição de brinquedo </w:t>
            </w:r>
            <w:r>
              <w:t>inclusivo</w:t>
            </w:r>
            <w:r w:rsidRPr="008D799B">
              <w:t xml:space="preserve"> para pessoa com deficiência – Gangorra inclusiva</w:t>
            </w:r>
            <w:r>
              <w:t xml:space="preserve">: 1 </w:t>
            </w:r>
            <w:r w:rsidRPr="008D799B">
              <w:t xml:space="preserve">cadeirante </w:t>
            </w:r>
            <w:r>
              <w:t>e 1 infantil</w:t>
            </w:r>
          </w:p>
          <w:p w14:paraId="6D5B551C" w14:textId="77777777" w:rsidR="00F40C43" w:rsidRDefault="00F40C43" w:rsidP="00F40C43">
            <w:pPr>
              <w:pStyle w:val="SemEspaamento"/>
              <w:ind w:left="0" w:hanging="2"/>
            </w:pPr>
            <w:r w:rsidRPr="00E237E7">
              <w:t>- Fabricação nas normas da</w:t>
            </w:r>
            <w:r w:rsidRPr="009722F2">
              <w:t xml:space="preserve"> </w:t>
            </w:r>
            <w:r w:rsidRPr="00E237E7">
              <w:t>ABNT</w:t>
            </w:r>
            <w:r>
              <w:t xml:space="preserve">; </w:t>
            </w:r>
          </w:p>
          <w:p w14:paraId="63DCF759" w14:textId="77777777" w:rsidR="00F40C43" w:rsidRDefault="00F40C43" w:rsidP="00F40C43">
            <w:pPr>
              <w:pStyle w:val="SemEspaamento"/>
              <w:ind w:left="0" w:hanging="2"/>
            </w:pPr>
            <w:r>
              <w:t xml:space="preserve">- Estrutura em aço reforçado; </w:t>
            </w:r>
          </w:p>
          <w:p w14:paraId="2F0A0BFE" w14:textId="77777777" w:rsidR="00F40C43" w:rsidRDefault="00F40C43" w:rsidP="00F40C43">
            <w:pPr>
              <w:pStyle w:val="SemEspaamento"/>
              <w:ind w:left="0" w:hanging="2"/>
            </w:pPr>
            <w:r>
              <w:t>- Pintura eletroestática;</w:t>
            </w:r>
          </w:p>
          <w:p w14:paraId="2F7AD003" w14:textId="77777777" w:rsidR="00F40C43" w:rsidRDefault="00F40C43" w:rsidP="00F40C43">
            <w:pPr>
              <w:pStyle w:val="SemEspaamento"/>
              <w:ind w:left="0" w:hanging="2"/>
            </w:pPr>
            <w:r>
              <w:t>-  Parafusos e fixadores expostos, devem ser recobertos com proteção no acabamento;</w:t>
            </w:r>
          </w:p>
          <w:p w14:paraId="158ADA89" w14:textId="77777777" w:rsidR="00F40C43" w:rsidRDefault="00F40C43" w:rsidP="00F40C43">
            <w:pPr>
              <w:pStyle w:val="SemEspaamento"/>
              <w:ind w:left="0" w:hanging="2"/>
            </w:pPr>
            <w:r>
              <w:t>- Piso deve ser contínuo, não podendo ser em formato de grelha;</w:t>
            </w:r>
          </w:p>
          <w:p w14:paraId="0AEE6C46" w14:textId="77777777" w:rsidR="00F40C43" w:rsidRDefault="00F40C43" w:rsidP="00F40C43">
            <w:pPr>
              <w:pStyle w:val="SemEspaamento"/>
              <w:ind w:left="0" w:hanging="2"/>
            </w:pPr>
            <w:r w:rsidRPr="009722F2">
              <w:t>- Mecanismo de travamento para a cadeira</w:t>
            </w:r>
            <w:r>
              <w:t xml:space="preserve"> de rodas;</w:t>
            </w:r>
          </w:p>
          <w:p w14:paraId="77BC7D3D" w14:textId="77777777" w:rsidR="00F40C43" w:rsidRDefault="00F40C43" w:rsidP="00F40C43">
            <w:pPr>
              <w:suppressAutoHyphens w:val="0"/>
              <w:ind w:leftChars="0" w:left="0" w:firstLineChars="0" w:firstLine="0"/>
              <w:textDirection w:val="lrTb"/>
              <w:textAlignment w:val="auto"/>
              <w:outlineLvl w:val="9"/>
            </w:pPr>
            <w:r>
              <w:t>- Capacidade de carga de no mínimo 180 kg.</w:t>
            </w:r>
          </w:p>
          <w:p w14:paraId="151D75C3" w14:textId="77777777" w:rsidR="00F40C43" w:rsidRPr="008D799B" w:rsidRDefault="00F40C43" w:rsidP="00F40C43">
            <w:pPr>
              <w:suppressAutoHyphens w:val="0"/>
              <w:ind w:leftChars="0" w:left="0" w:firstLineChars="0" w:firstLine="0"/>
              <w:textDirection w:val="lrTb"/>
              <w:textAlignment w:val="auto"/>
              <w:outlineLvl w:val="9"/>
            </w:pPr>
          </w:p>
        </w:tc>
        <w:tc>
          <w:tcPr>
            <w:tcW w:w="992" w:type="dxa"/>
            <w:vAlign w:val="center"/>
          </w:tcPr>
          <w:p w14:paraId="263B8332" w14:textId="2875BB8E" w:rsidR="00F40C43" w:rsidRPr="0006028D" w:rsidRDefault="00F40C43" w:rsidP="00F40C43">
            <w:pPr>
              <w:suppressAutoHyphens w:val="0"/>
              <w:ind w:leftChars="0" w:left="0" w:firstLineChars="0" w:firstLine="0"/>
              <w:jc w:val="center"/>
              <w:textDirection w:val="lrTb"/>
              <w:textAlignment w:val="auto"/>
              <w:outlineLvl w:val="9"/>
              <w:rPr>
                <w:rFonts w:ascii="Times New Roman" w:eastAsia="Times New Roman" w:hAnsi="Times New Roman" w:cs="Times New Roman"/>
                <w:position w:val="0"/>
                <w:sz w:val="24"/>
                <w:szCs w:val="24"/>
              </w:rPr>
            </w:pPr>
          </w:p>
        </w:tc>
        <w:tc>
          <w:tcPr>
            <w:tcW w:w="993" w:type="dxa"/>
            <w:vAlign w:val="center"/>
          </w:tcPr>
          <w:p w14:paraId="5424E855" w14:textId="77777777" w:rsidR="00F40C43" w:rsidRPr="0006028D" w:rsidRDefault="00F40C43" w:rsidP="00F40C43">
            <w:pPr>
              <w:suppressAutoHyphens w:val="0"/>
              <w:ind w:leftChars="0" w:left="0" w:firstLineChars="0" w:firstLine="0"/>
              <w:jc w:val="center"/>
              <w:textDirection w:val="lrTb"/>
              <w:textAlignment w:val="auto"/>
              <w:outlineLvl w:val="9"/>
              <w:rPr>
                <w:rFonts w:ascii="Times New Roman" w:hAnsi="Times New Roman" w:cs="Times New Roman"/>
                <w:position w:val="0"/>
                <w:sz w:val="24"/>
                <w:szCs w:val="24"/>
              </w:rPr>
            </w:pPr>
            <w:r w:rsidRPr="0006028D">
              <w:rPr>
                <w:rFonts w:ascii="Times New Roman" w:hAnsi="Times New Roman" w:cs="Times New Roman"/>
                <w:position w:val="0"/>
                <w:sz w:val="24"/>
                <w:szCs w:val="24"/>
              </w:rPr>
              <w:t>11</w:t>
            </w:r>
          </w:p>
        </w:tc>
        <w:tc>
          <w:tcPr>
            <w:tcW w:w="1134" w:type="dxa"/>
            <w:vAlign w:val="center"/>
          </w:tcPr>
          <w:p w14:paraId="26F1F68C" w14:textId="47A8FF87" w:rsidR="00F40C43" w:rsidRPr="0006028D" w:rsidRDefault="00F40C43" w:rsidP="00F40C43">
            <w:pPr>
              <w:suppressAutoHyphens w:val="0"/>
              <w:ind w:leftChars="0" w:left="0" w:firstLineChars="0" w:firstLine="0"/>
              <w:jc w:val="center"/>
              <w:textDirection w:val="lrTb"/>
              <w:textAlignment w:val="auto"/>
              <w:outlineLvl w:val="9"/>
              <w:rPr>
                <w:rFonts w:ascii="Times New Roman" w:eastAsia="Times New Roman" w:hAnsi="Times New Roman" w:cs="Times New Roman"/>
                <w:position w:val="0"/>
                <w:sz w:val="24"/>
                <w:szCs w:val="24"/>
              </w:rPr>
            </w:pPr>
          </w:p>
        </w:tc>
        <w:tc>
          <w:tcPr>
            <w:tcW w:w="1701" w:type="dxa"/>
            <w:vAlign w:val="center"/>
          </w:tcPr>
          <w:p w14:paraId="2B8C2164" w14:textId="395FC46F" w:rsidR="00F40C43" w:rsidRPr="0006028D" w:rsidRDefault="00F40C43" w:rsidP="00F40C43">
            <w:pPr>
              <w:suppressAutoHyphens w:val="0"/>
              <w:ind w:leftChars="0" w:left="0" w:firstLineChars="0" w:firstLine="0"/>
              <w:jc w:val="center"/>
              <w:textDirection w:val="lrTb"/>
              <w:textAlignment w:val="auto"/>
              <w:outlineLvl w:val="9"/>
              <w:rPr>
                <w:position w:val="0"/>
              </w:rPr>
            </w:pPr>
          </w:p>
        </w:tc>
      </w:tr>
      <w:tr w:rsidR="00F40C43" w:rsidRPr="0006028D" w14:paraId="322E1233" w14:textId="77777777" w:rsidTr="005B4F1C">
        <w:trPr>
          <w:trHeight w:val="2972"/>
        </w:trPr>
        <w:tc>
          <w:tcPr>
            <w:tcW w:w="825" w:type="dxa"/>
            <w:vAlign w:val="center"/>
          </w:tcPr>
          <w:p w14:paraId="5959F5AC" w14:textId="77777777" w:rsidR="00F40C43" w:rsidRPr="0006028D" w:rsidRDefault="00F40C43" w:rsidP="00F40C43">
            <w:pPr>
              <w:suppressAutoHyphens w:val="0"/>
              <w:ind w:leftChars="0" w:left="0" w:firstLineChars="0" w:firstLine="0"/>
              <w:jc w:val="center"/>
              <w:textDirection w:val="lrTb"/>
              <w:textAlignment w:val="auto"/>
              <w:outlineLvl w:val="9"/>
              <w:rPr>
                <w:rFonts w:ascii="Times New Roman" w:hAnsi="Times New Roman" w:cs="Times New Roman"/>
                <w:position w:val="0"/>
                <w:sz w:val="24"/>
                <w:szCs w:val="24"/>
              </w:rPr>
            </w:pPr>
            <w:r w:rsidRPr="0006028D">
              <w:rPr>
                <w:rFonts w:ascii="Times New Roman" w:hAnsi="Times New Roman" w:cs="Times New Roman"/>
                <w:position w:val="0"/>
                <w:sz w:val="24"/>
                <w:szCs w:val="24"/>
              </w:rPr>
              <w:t>4</w:t>
            </w:r>
          </w:p>
        </w:tc>
        <w:tc>
          <w:tcPr>
            <w:tcW w:w="3848" w:type="dxa"/>
            <w:vAlign w:val="center"/>
          </w:tcPr>
          <w:p w14:paraId="6B32B241" w14:textId="77777777" w:rsidR="00F40C43" w:rsidRDefault="00F40C43" w:rsidP="00F40C43">
            <w:pPr>
              <w:pStyle w:val="SemEspaamento"/>
              <w:ind w:left="0" w:hanging="2"/>
            </w:pPr>
            <w:r w:rsidRPr="00185A6E">
              <w:t>Aquisição de brinquedo inclusivo para pessoa com deficiência - Painel de Jogo da Velha</w:t>
            </w:r>
          </w:p>
          <w:p w14:paraId="12ED619A" w14:textId="77777777" w:rsidR="00F40C43" w:rsidRPr="00185A6E" w:rsidRDefault="00F40C43" w:rsidP="00F40C43">
            <w:pPr>
              <w:pStyle w:val="SemEspaamento"/>
              <w:ind w:left="0" w:hanging="2"/>
            </w:pPr>
          </w:p>
          <w:p w14:paraId="37C5F955" w14:textId="77777777" w:rsidR="00F40C43" w:rsidRPr="00185A6E" w:rsidRDefault="00F40C43" w:rsidP="00F40C43">
            <w:pPr>
              <w:pStyle w:val="SemEspaamento"/>
              <w:ind w:left="0" w:hanging="2"/>
            </w:pPr>
            <w:r w:rsidRPr="00185A6E">
              <w:t xml:space="preserve">- </w:t>
            </w:r>
            <w:r>
              <w:t>O painel deve ser instalado</w:t>
            </w:r>
            <w:r w:rsidRPr="00185A6E">
              <w:t xml:space="preserve"> na faixa de alcance de </w:t>
            </w:r>
            <w:r>
              <w:t xml:space="preserve">até </w:t>
            </w:r>
            <w:r w:rsidRPr="00185A6E">
              <w:t>1,20m</w:t>
            </w:r>
            <w:r>
              <w:t xml:space="preserve"> de altura</w:t>
            </w:r>
            <w:r w:rsidRPr="00185A6E">
              <w:t>;</w:t>
            </w:r>
          </w:p>
          <w:p w14:paraId="40FB080C" w14:textId="77777777" w:rsidR="00F40C43" w:rsidRDefault="00F40C43" w:rsidP="00F40C43">
            <w:pPr>
              <w:pStyle w:val="SemEspaamento"/>
              <w:ind w:left="0" w:hanging="2"/>
            </w:pPr>
            <w:r w:rsidRPr="00185A6E">
              <w:t xml:space="preserve">- Peças rotatórias </w:t>
            </w:r>
            <w:r>
              <w:t>devem ser feitas de materiais leves e de fácil manuseio, com símbolos em alto/baixo relevo e coloridos com as cores primárias.</w:t>
            </w:r>
          </w:p>
          <w:p w14:paraId="797089D9" w14:textId="77777777" w:rsidR="00F40C43" w:rsidRPr="00185A6E" w:rsidRDefault="00F40C43" w:rsidP="00F40C43">
            <w:pPr>
              <w:pStyle w:val="SemEspaamento"/>
              <w:ind w:left="0" w:hanging="2"/>
            </w:pPr>
          </w:p>
          <w:p w14:paraId="6D6553B3" w14:textId="77777777" w:rsidR="00F40C43" w:rsidRDefault="00F40C43" w:rsidP="00F40C43">
            <w:pPr>
              <w:pStyle w:val="SemEspaamento"/>
              <w:ind w:left="0" w:hanging="2"/>
              <w:rPr>
                <w:rFonts w:ascii="Times New Roman" w:eastAsia="Times New Roman" w:hAnsi="Times New Roman" w:cs="Times New Roman"/>
                <w:position w:val="0"/>
                <w:sz w:val="24"/>
                <w:szCs w:val="24"/>
              </w:rPr>
            </w:pPr>
          </w:p>
          <w:p w14:paraId="6348DC42" w14:textId="77777777" w:rsidR="00F40C43" w:rsidRPr="0006028D" w:rsidRDefault="00F40C43" w:rsidP="00F40C43">
            <w:pPr>
              <w:pStyle w:val="SemEspaamento"/>
              <w:ind w:left="0" w:hanging="2"/>
              <w:rPr>
                <w:rFonts w:ascii="Times New Roman" w:eastAsia="Times New Roman" w:hAnsi="Times New Roman" w:cs="Times New Roman"/>
                <w:position w:val="0"/>
                <w:sz w:val="24"/>
                <w:szCs w:val="24"/>
              </w:rPr>
            </w:pPr>
          </w:p>
        </w:tc>
        <w:tc>
          <w:tcPr>
            <w:tcW w:w="992" w:type="dxa"/>
            <w:vAlign w:val="center"/>
          </w:tcPr>
          <w:p w14:paraId="7D36AEE8" w14:textId="167BDA63" w:rsidR="00F40C43" w:rsidRPr="0006028D" w:rsidRDefault="00F40C43" w:rsidP="00F40C43">
            <w:pPr>
              <w:suppressAutoHyphens w:val="0"/>
              <w:ind w:leftChars="0" w:left="0" w:firstLineChars="0" w:firstLine="0"/>
              <w:jc w:val="center"/>
              <w:textDirection w:val="lrTb"/>
              <w:textAlignment w:val="auto"/>
              <w:outlineLvl w:val="9"/>
              <w:rPr>
                <w:rFonts w:ascii="Times New Roman" w:eastAsia="Times New Roman" w:hAnsi="Times New Roman" w:cs="Times New Roman"/>
                <w:position w:val="0"/>
                <w:sz w:val="24"/>
                <w:szCs w:val="24"/>
              </w:rPr>
            </w:pPr>
          </w:p>
        </w:tc>
        <w:tc>
          <w:tcPr>
            <w:tcW w:w="993" w:type="dxa"/>
            <w:vAlign w:val="center"/>
          </w:tcPr>
          <w:p w14:paraId="35E0FFCE" w14:textId="77777777" w:rsidR="00F40C43" w:rsidRPr="0006028D" w:rsidRDefault="00F40C43" w:rsidP="00F40C43">
            <w:pPr>
              <w:suppressAutoHyphens w:val="0"/>
              <w:ind w:leftChars="0" w:left="0" w:firstLineChars="0" w:firstLine="0"/>
              <w:jc w:val="center"/>
              <w:textDirection w:val="lrTb"/>
              <w:textAlignment w:val="auto"/>
              <w:outlineLvl w:val="9"/>
              <w:rPr>
                <w:rFonts w:ascii="Times New Roman" w:hAnsi="Times New Roman" w:cs="Times New Roman"/>
                <w:position w:val="0"/>
                <w:sz w:val="24"/>
                <w:szCs w:val="24"/>
              </w:rPr>
            </w:pPr>
            <w:r w:rsidRPr="0006028D">
              <w:rPr>
                <w:rFonts w:ascii="Times New Roman" w:hAnsi="Times New Roman" w:cs="Times New Roman"/>
                <w:position w:val="0"/>
                <w:sz w:val="24"/>
                <w:szCs w:val="24"/>
              </w:rPr>
              <w:t>11</w:t>
            </w:r>
          </w:p>
        </w:tc>
        <w:tc>
          <w:tcPr>
            <w:tcW w:w="1134" w:type="dxa"/>
            <w:vAlign w:val="center"/>
          </w:tcPr>
          <w:p w14:paraId="13C24FB1" w14:textId="00E622D6" w:rsidR="00F40C43" w:rsidRPr="0006028D" w:rsidRDefault="00F40C43" w:rsidP="00F40C43">
            <w:pPr>
              <w:suppressAutoHyphens w:val="0"/>
              <w:ind w:leftChars="0" w:left="0" w:firstLineChars="0" w:firstLine="0"/>
              <w:jc w:val="center"/>
              <w:textDirection w:val="lrTb"/>
              <w:textAlignment w:val="auto"/>
              <w:outlineLvl w:val="9"/>
              <w:rPr>
                <w:rFonts w:ascii="Times New Roman" w:eastAsia="Times New Roman" w:hAnsi="Times New Roman" w:cs="Times New Roman"/>
                <w:position w:val="0"/>
                <w:sz w:val="24"/>
                <w:szCs w:val="24"/>
              </w:rPr>
            </w:pPr>
          </w:p>
        </w:tc>
        <w:tc>
          <w:tcPr>
            <w:tcW w:w="1701" w:type="dxa"/>
            <w:vAlign w:val="center"/>
          </w:tcPr>
          <w:p w14:paraId="2077E237" w14:textId="17D30BE4" w:rsidR="00F40C43" w:rsidRPr="0006028D" w:rsidRDefault="00F40C43" w:rsidP="00F40C43">
            <w:pPr>
              <w:suppressAutoHyphens w:val="0"/>
              <w:ind w:leftChars="0" w:left="0" w:firstLineChars="0" w:firstLine="0"/>
              <w:jc w:val="center"/>
              <w:textDirection w:val="lrTb"/>
              <w:textAlignment w:val="auto"/>
              <w:outlineLvl w:val="9"/>
              <w:rPr>
                <w:position w:val="0"/>
              </w:rPr>
            </w:pPr>
          </w:p>
        </w:tc>
      </w:tr>
      <w:tr w:rsidR="00F40C43" w:rsidRPr="0006028D" w14:paraId="604A0F22" w14:textId="77777777" w:rsidTr="005B4F1C">
        <w:trPr>
          <w:trHeight w:val="885"/>
        </w:trPr>
        <w:tc>
          <w:tcPr>
            <w:tcW w:w="6658" w:type="dxa"/>
            <w:gridSpan w:val="4"/>
            <w:vAlign w:val="center"/>
          </w:tcPr>
          <w:p w14:paraId="2C7D0D8A" w14:textId="16CAE5FF" w:rsidR="00F40C43" w:rsidRPr="0006028D" w:rsidRDefault="00F40C43" w:rsidP="00F40C43">
            <w:pPr>
              <w:suppressAutoHyphens w:val="0"/>
              <w:ind w:leftChars="0" w:left="0" w:firstLineChars="0" w:firstLine="0"/>
              <w:textDirection w:val="lrTb"/>
              <w:textAlignment w:val="auto"/>
              <w:outlineLvl w:val="9"/>
              <w:rPr>
                <w:rFonts w:ascii="Times New Roman" w:hAnsi="Times New Roman" w:cs="Times New Roman"/>
                <w:b/>
                <w:bCs/>
                <w:position w:val="0"/>
                <w:sz w:val="24"/>
                <w:szCs w:val="24"/>
              </w:rPr>
            </w:pPr>
            <w:r w:rsidRPr="0006028D">
              <w:rPr>
                <w:rFonts w:ascii="Times New Roman" w:hAnsi="Times New Roman" w:cs="Times New Roman"/>
                <w:b/>
                <w:bCs/>
                <w:position w:val="0"/>
                <w:sz w:val="24"/>
                <w:szCs w:val="24"/>
              </w:rPr>
              <w:t>VALOR TOTAL</w:t>
            </w:r>
          </w:p>
        </w:tc>
        <w:tc>
          <w:tcPr>
            <w:tcW w:w="2835" w:type="dxa"/>
            <w:gridSpan w:val="2"/>
            <w:vAlign w:val="center"/>
          </w:tcPr>
          <w:p w14:paraId="547D26E5" w14:textId="0295B38D" w:rsidR="00F40C43" w:rsidRPr="0006028D" w:rsidRDefault="00F40C43" w:rsidP="00F40C43">
            <w:pPr>
              <w:suppressAutoHyphens w:val="0"/>
              <w:ind w:leftChars="0" w:left="0" w:firstLineChars="0" w:firstLine="0"/>
              <w:textDirection w:val="lrTb"/>
              <w:textAlignment w:val="auto"/>
              <w:outlineLvl w:val="9"/>
              <w:rPr>
                <w:rFonts w:ascii="Times New Roman" w:eastAsia="Times New Roman" w:hAnsi="Times New Roman" w:cs="Times New Roman"/>
                <w:b/>
                <w:bCs/>
                <w:position w:val="0"/>
                <w:sz w:val="24"/>
                <w:szCs w:val="24"/>
              </w:rPr>
            </w:pPr>
          </w:p>
        </w:tc>
      </w:tr>
    </w:tbl>
    <w:p w14:paraId="5D7C6ACE" w14:textId="77777777" w:rsidR="009E0865" w:rsidRDefault="009E0865" w:rsidP="009E0865">
      <w:pPr>
        <w:suppressAutoHyphens w:val="0"/>
        <w:spacing w:after="0"/>
        <w:ind w:leftChars="0" w:left="0" w:firstLineChars="0" w:firstLine="0"/>
        <w:textDirection w:val="lrTb"/>
        <w:textAlignment w:val="auto"/>
        <w:outlineLvl w:val="9"/>
        <w:rPr>
          <w:position w:val="0"/>
          <w:sz w:val="20"/>
          <w:szCs w:val="20"/>
        </w:rPr>
      </w:pPr>
    </w:p>
    <w:p w14:paraId="17B1A830" w14:textId="77777777" w:rsidR="00546DA9" w:rsidRPr="009E0865" w:rsidRDefault="00546DA9" w:rsidP="009E0865">
      <w:pPr>
        <w:suppressAutoHyphens w:val="0"/>
        <w:spacing w:after="0"/>
        <w:ind w:leftChars="0" w:left="0" w:firstLineChars="0" w:firstLine="0"/>
        <w:textDirection w:val="lrTb"/>
        <w:textAlignment w:val="auto"/>
        <w:outlineLvl w:val="9"/>
        <w:rPr>
          <w:vanish/>
          <w:position w:val="0"/>
          <w:sz w:val="20"/>
          <w:szCs w:val="20"/>
        </w:rPr>
      </w:pPr>
    </w:p>
    <w:p w14:paraId="5921206F"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r w:rsidRPr="009E0865">
        <w:rPr>
          <w:rFonts w:ascii="Times New Roman" w:hAnsi="Times New Roman" w:cs="Times New Roman"/>
          <w:position w:val="0"/>
          <w:sz w:val="24"/>
          <w:szCs w:val="24"/>
        </w:rPr>
        <w:t xml:space="preserve">Valor total dos itens: R$ ____________ </w:t>
      </w:r>
      <w:proofErr w:type="gramStart"/>
      <w:r w:rsidRPr="009E0865">
        <w:rPr>
          <w:rFonts w:ascii="Times New Roman" w:eastAsia="Times New Roman" w:hAnsi="Times New Roman" w:cs="Times New Roman"/>
          <w:position w:val="0"/>
          <w:sz w:val="24"/>
          <w:szCs w:val="24"/>
        </w:rPr>
        <w:t xml:space="preserve">   </w:t>
      </w:r>
      <w:r w:rsidRPr="009E0865">
        <w:rPr>
          <w:rFonts w:ascii="Times New Roman" w:hAnsi="Times New Roman" w:cs="Times New Roman"/>
          <w:position w:val="0"/>
          <w:sz w:val="24"/>
          <w:szCs w:val="24"/>
        </w:rPr>
        <w:t>(</w:t>
      </w:r>
      <w:proofErr w:type="gramEnd"/>
      <w:r w:rsidRPr="009E0865">
        <w:rPr>
          <w:rFonts w:ascii="Times New Roman" w:hAnsi="Times New Roman" w:cs="Times New Roman"/>
          <w:position w:val="0"/>
          <w:sz w:val="24"/>
          <w:szCs w:val="24"/>
        </w:rPr>
        <w:t>em algarismos)</w:t>
      </w:r>
    </w:p>
    <w:p w14:paraId="66E616B1"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bCs/>
          <w:position w:val="0"/>
          <w:sz w:val="24"/>
          <w:szCs w:val="24"/>
        </w:rPr>
      </w:pPr>
      <w:r w:rsidRPr="009E0865">
        <w:rPr>
          <w:rFonts w:ascii="Times New Roman" w:hAnsi="Times New Roman" w:cs="Times New Roman"/>
          <w:position w:val="0"/>
          <w:sz w:val="24"/>
          <w:szCs w:val="24"/>
        </w:rPr>
        <w:lastRenderedPageBreak/>
        <w:t>(por extenso) __________________________________________</w:t>
      </w:r>
      <w:r w:rsidRPr="009E0865">
        <w:rPr>
          <w:rFonts w:ascii="Times New Roman" w:hAnsi="Times New Roman" w:cs="Times New Roman"/>
          <w:b/>
          <w:position w:val="0"/>
          <w:sz w:val="24"/>
          <w:szCs w:val="24"/>
        </w:rPr>
        <w:t xml:space="preserve">                       </w:t>
      </w:r>
    </w:p>
    <w:p w14:paraId="2401725F"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bCs/>
          <w:position w:val="0"/>
          <w:sz w:val="24"/>
          <w:szCs w:val="24"/>
        </w:rPr>
      </w:pPr>
      <w:proofErr w:type="gramStart"/>
      <w:r w:rsidRPr="009E0865">
        <w:rPr>
          <w:rFonts w:ascii="Times New Roman" w:hAnsi="Times New Roman" w:cs="Times New Roman"/>
          <w:bCs/>
          <w:position w:val="0"/>
          <w:sz w:val="24"/>
          <w:szCs w:val="24"/>
        </w:rPr>
        <w:t>(  )</w:t>
      </w:r>
      <w:proofErr w:type="gramEnd"/>
      <w:r w:rsidRPr="009E0865">
        <w:rPr>
          <w:rFonts w:ascii="Times New Roman" w:hAnsi="Times New Roman" w:cs="Times New Roman"/>
          <w:bCs/>
          <w:position w:val="0"/>
          <w:sz w:val="24"/>
          <w:szCs w:val="24"/>
        </w:rPr>
        <w:t xml:space="preserve"> Optante pelo Simples Nacional </w:t>
      </w:r>
    </w:p>
    <w:p w14:paraId="668D79D4"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proofErr w:type="gramStart"/>
      <w:r w:rsidRPr="009E0865">
        <w:rPr>
          <w:rFonts w:ascii="Times New Roman" w:hAnsi="Times New Roman" w:cs="Times New Roman"/>
          <w:bCs/>
          <w:position w:val="0"/>
          <w:sz w:val="24"/>
          <w:szCs w:val="24"/>
        </w:rPr>
        <w:t>(  )</w:t>
      </w:r>
      <w:proofErr w:type="gramEnd"/>
      <w:r w:rsidRPr="009E0865">
        <w:rPr>
          <w:rFonts w:ascii="Times New Roman" w:hAnsi="Times New Roman" w:cs="Times New Roman"/>
          <w:bCs/>
          <w:position w:val="0"/>
          <w:sz w:val="24"/>
          <w:szCs w:val="24"/>
        </w:rPr>
        <w:t xml:space="preserve"> Não Optante pelo Simples Nacional</w:t>
      </w:r>
    </w:p>
    <w:p w14:paraId="5C87B99E"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r w:rsidRPr="009E0865">
        <w:rPr>
          <w:rFonts w:ascii="Times New Roman" w:hAnsi="Times New Roman" w:cs="Times New Roman"/>
          <w:position w:val="0"/>
          <w:sz w:val="24"/>
          <w:szCs w:val="24"/>
        </w:rPr>
        <w:t>DECLARO, que o(s) item(s) ofertado(s) está(</w:t>
      </w:r>
      <w:proofErr w:type="spellStart"/>
      <w:r w:rsidRPr="009E0865">
        <w:rPr>
          <w:rFonts w:ascii="Times New Roman" w:hAnsi="Times New Roman" w:cs="Times New Roman"/>
          <w:position w:val="0"/>
          <w:sz w:val="24"/>
          <w:szCs w:val="24"/>
        </w:rPr>
        <w:t>ão</w:t>
      </w:r>
      <w:proofErr w:type="spellEnd"/>
      <w:r w:rsidRPr="009E0865">
        <w:rPr>
          <w:rFonts w:ascii="Times New Roman" w:hAnsi="Times New Roman" w:cs="Times New Roman"/>
          <w:position w:val="0"/>
          <w:sz w:val="24"/>
          <w:szCs w:val="24"/>
        </w:rPr>
        <w:t xml:space="preserve">) em conformidade com as especificações contidas no ANEXO I – Termo de Referência do Objeto deste Edital. </w:t>
      </w:r>
    </w:p>
    <w:p w14:paraId="5DE8C90C"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r w:rsidRPr="009E0865">
        <w:rPr>
          <w:rFonts w:ascii="Times New Roman" w:hAnsi="Times New Roman" w:cs="Times New Roman"/>
          <w:position w:val="0"/>
          <w:sz w:val="24"/>
          <w:szCs w:val="24"/>
        </w:rPr>
        <w:t>DECLARO, ainda, que nos preços estão inclusos todos os custos diretos e indiretos indispensáveis à perfeita execução do objeto deste Edital, assim como abrange todos os custos com materiais e serviços necessários à entrega do(s) item(</w:t>
      </w:r>
      <w:proofErr w:type="spellStart"/>
      <w:r w:rsidRPr="009E0865">
        <w:rPr>
          <w:rFonts w:ascii="Times New Roman" w:hAnsi="Times New Roman" w:cs="Times New Roman"/>
          <w:position w:val="0"/>
          <w:sz w:val="24"/>
          <w:szCs w:val="24"/>
        </w:rPr>
        <w:t>ns</w:t>
      </w:r>
      <w:proofErr w:type="spellEnd"/>
      <w:r w:rsidRPr="009E0865">
        <w:rPr>
          <w:rFonts w:ascii="Times New Roman" w:hAnsi="Times New Roman" w:cs="Times New Roman"/>
          <w:position w:val="0"/>
          <w:sz w:val="24"/>
          <w:szCs w:val="24"/>
        </w:rPr>
        <w:t xml:space="preserve">) em perfeitas condições de uso, eventual substituição de unidades defeituosas e/ou entrega de itens faltantes. </w:t>
      </w:r>
    </w:p>
    <w:p w14:paraId="4675CBB8"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r w:rsidRPr="009E0865">
        <w:rPr>
          <w:rFonts w:ascii="Times New Roman" w:hAnsi="Times New Roman" w:cs="Times New Roman"/>
          <w:position w:val="0"/>
          <w:sz w:val="24"/>
          <w:szCs w:val="24"/>
        </w:rPr>
        <w:t xml:space="preserve">Essa proposta tem validade de 60 (sessenta) dias. </w:t>
      </w:r>
    </w:p>
    <w:p w14:paraId="30151D13"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bCs/>
          <w:position w:val="0"/>
          <w:sz w:val="24"/>
          <w:szCs w:val="24"/>
        </w:rPr>
      </w:pPr>
      <w:r w:rsidRPr="009E0865">
        <w:rPr>
          <w:rFonts w:ascii="Times New Roman" w:hAnsi="Times New Roman" w:cs="Times New Roman"/>
          <w:bCs/>
          <w:position w:val="0"/>
          <w:sz w:val="24"/>
          <w:szCs w:val="24"/>
        </w:rPr>
        <w:t xml:space="preserve">Niterói, ____ de ____________ </w:t>
      </w:r>
      <w:proofErr w:type="spellStart"/>
      <w:r w:rsidRPr="009E0865">
        <w:rPr>
          <w:rFonts w:ascii="Times New Roman" w:hAnsi="Times New Roman" w:cs="Times New Roman"/>
          <w:bCs/>
          <w:position w:val="0"/>
          <w:sz w:val="24"/>
          <w:szCs w:val="24"/>
        </w:rPr>
        <w:t>de</w:t>
      </w:r>
      <w:proofErr w:type="spellEnd"/>
      <w:r w:rsidRPr="009E0865">
        <w:rPr>
          <w:rFonts w:ascii="Times New Roman" w:hAnsi="Times New Roman" w:cs="Times New Roman"/>
          <w:bCs/>
          <w:position w:val="0"/>
          <w:sz w:val="24"/>
          <w:szCs w:val="24"/>
        </w:rPr>
        <w:t xml:space="preserve"> 20__.</w:t>
      </w:r>
    </w:p>
    <w:p w14:paraId="35092377"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r w:rsidRPr="009E0865">
        <w:rPr>
          <w:rFonts w:ascii="Times New Roman" w:eastAsia="Times New Roman" w:hAnsi="Times New Roman" w:cs="Times New Roman"/>
          <w:b/>
          <w:bCs/>
          <w:position w:val="0"/>
          <w:sz w:val="24"/>
          <w:szCs w:val="24"/>
        </w:rPr>
        <w:t xml:space="preserve"> </w:t>
      </w:r>
      <w:r w:rsidRPr="009E0865">
        <w:rPr>
          <w:rFonts w:ascii="Times New Roman" w:hAnsi="Times New Roman" w:cs="Times New Roman"/>
          <w:position w:val="0"/>
          <w:sz w:val="24"/>
          <w:szCs w:val="24"/>
        </w:rPr>
        <w:t>___________________________________________________</w:t>
      </w:r>
    </w:p>
    <w:p w14:paraId="3AA26399" w14:textId="77777777" w:rsidR="009E0865" w:rsidRDefault="009E0865" w:rsidP="009E0865">
      <w:pPr>
        <w:widowControl w:val="0"/>
        <w:suppressAutoHyphens w:val="0"/>
        <w:overflowPunct w:val="0"/>
        <w:spacing w:after="0"/>
        <w:ind w:leftChars="0" w:left="0" w:right="70" w:firstLineChars="0" w:firstLine="0"/>
        <w:jc w:val="both"/>
        <w:textDirection w:val="lrTb"/>
        <w:textAlignment w:val="auto"/>
        <w:outlineLvl w:val="9"/>
        <w:rPr>
          <w:rFonts w:ascii="Times New Roman" w:hAnsi="Times New Roman" w:cs="Times New Roman"/>
          <w:b/>
          <w:bCs/>
          <w:position w:val="0"/>
          <w:sz w:val="24"/>
          <w:szCs w:val="24"/>
        </w:rPr>
      </w:pPr>
      <w:r w:rsidRPr="009E0865">
        <w:rPr>
          <w:rFonts w:ascii="Times New Roman" w:hAnsi="Times New Roman" w:cs="Times New Roman"/>
          <w:position w:val="0"/>
          <w:sz w:val="24"/>
          <w:szCs w:val="24"/>
        </w:rPr>
        <w:t>(Nome e Assinatura do representante legal)</w:t>
      </w:r>
      <w:r w:rsidRPr="009E0865">
        <w:rPr>
          <w:rFonts w:ascii="Times New Roman" w:hAnsi="Times New Roman" w:cs="Times New Roman"/>
          <w:b/>
          <w:bCs/>
          <w:position w:val="0"/>
          <w:sz w:val="24"/>
          <w:szCs w:val="24"/>
        </w:rPr>
        <w:t xml:space="preserve"> </w:t>
      </w:r>
    </w:p>
    <w:p w14:paraId="011CDACE" w14:textId="77777777" w:rsidR="00546DA9" w:rsidRDefault="00546DA9" w:rsidP="009E0865">
      <w:pPr>
        <w:widowControl w:val="0"/>
        <w:suppressAutoHyphens w:val="0"/>
        <w:overflowPunct w:val="0"/>
        <w:spacing w:after="0"/>
        <w:ind w:leftChars="0" w:left="0" w:right="70" w:firstLineChars="0" w:firstLine="0"/>
        <w:jc w:val="both"/>
        <w:textDirection w:val="lrTb"/>
        <w:textAlignment w:val="auto"/>
        <w:outlineLvl w:val="9"/>
        <w:rPr>
          <w:rFonts w:ascii="Times New Roman" w:hAnsi="Times New Roman" w:cs="Times New Roman"/>
          <w:b/>
          <w:bCs/>
          <w:position w:val="0"/>
          <w:sz w:val="24"/>
          <w:szCs w:val="24"/>
        </w:rPr>
      </w:pPr>
    </w:p>
    <w:p w14:paraId="42D91241" w14:textId="77777777" w:rsidR="00546DA9" w:rsidRDefault="00546DA9" w:rsidP="009E0865">
      <w:pPr>
        <w:widowControl w:val="0"/>
        <w:suppressAutoHyphens w:val="0"/>
        <w:overflowPunct w:val="0"/>
        <w:spacing w:after="0"/>
        <w:ind w:leftChars="0" w:left="0" w:right="70" w:firstLineChars="0" w:firstLine="0"/>
        <w:jc w:val="both"/>
        <w:textDirection w:val="lrTb"/>
        <w:textAlignment w:val="auto"/>
        <w:outlineLvl w:val="9"/>
        <w:rPr>
          <w:rFonts w:ascii="Times New Roman" w:hAnsi="Times New Roman" w:cs="Times New Roman"/>
          <w:b/>
          <w:bCs/>
          <w:position w:val="0"/>
          <w:sz w:val="24"/>
          <w:szCs w:val="24"/>
        </w:rPr>
      </w:pPr>
    </w:p>
    <w:p w14:paraId="7A7BC50A" w14:textId="77777777" w:rsidR="00546DA9" w:rsidRDefault="00546DA9" w:rsidP="009E0865">
      <w:pPr>
        <w:widowControl w:val="0"/>
        <w:suppressAutoHyphens w:val="0"/>
        <w:overflowPunct w:val="0"/>
        <w:spacing w:after="0"/>
        <w:ind w:leftChars="0" w:left="0" w:right="70" w:firstLineChars="0" w:firstLine="0"/>
        <w:jc w:val="both"/>
        <w:textDirection w:val="lrTb"/>
        <w:textAlignment w:val="auto"/>
        <w:outlineLvl w:val="9"/>
        <w:rPr>
          <w:rFonts w:ascii="Times New Roman" w:hAnsi="Times New Roman" w:cs="Times New Roman"/>
          <w:b/>
          <w:bCs/>
          <w:position w:val="0"/>
          <w:sz w:val="24"/>
          <w:szCs w:val="24"/>
        </w:rPr>
      </w:pPr>
    </w:p>
    <w:p w14:paraId="1E230552" w14:textId="77777777" w:rsidR="00546DA9" w:rsidRDefault="00546DA9" w:rsidP="009E0865">
      <w:pPr>
        <w:widowControl w:val="0"/>
        <w:suppressAutoHyphens w:val="0"/>
        <w:overflowPunct w:val="0"/>
        <w:spacing w:after="0"/>
        <w:ind w:leftChars="0" w:left="0" w:right="70" w:firstLineChars="0" w:firstLine="0"/>
        <w:jc w:val="both"/>
        <w:textDirection w:val="lrTb"/>
        <w:textAlignment w:val="auto"/>
        <w:outlineLvl w:val="9"/>
        <w:rPr>
          <w:rFonts w:ascii="Times New Roman" w:hAnsi="Times New Roman" w:cs="Times New Roman"/>
          <w:b/>
          <w:bCs/>
          <w:position w:val="0"/>
          <w:sz w:val="24"/>
          <w:szCs w:val="24"/>
        </w:rPr>
      </w:pPr>
    </w:p>
    <w:p w14:paraId="6986C5C0" w14:textId="77777777" w:rsidR="00546DA9" w:rsidRDefault="00546DA9" w:rsidP="009E0865">
      <w:pPr>
        <w:widowControl w:val="0"/>
        <w:suppressAutoHyphens w:val="0"/>
        <w:overflowPunct w:val="0"/>
        <w:spacing w:after="0"/>
        <w:ind w:leftChars="0" w:left="0" w:right="70" w:firstLineChars="0" w:firstLine="0"/>
        <w:jc w:val="both"/>
        <w:textDirection w:val="lrTb"/>
        <w:textAlignment w:val="auto"/>
        <w:outlineLvl w:val="9"/>
        <w:rPr>
          <w:rFonts w:ascii="Times New Roman" w:hAnsi="Times New Roman" w:cs="Times New Roman"/>
          <w:b/>
          <w:bCs/>
          <w:position w:val="0"/>
          <w:sz w:val="24"/>
          <w:szCs w:val="24"/>
        </w:rPr>
      </w:pPr>
    </w:p>
    <w:p w14:paraId="7F1A8020" w14:textId="77777777" w:rsidR="00546DA9" w:rsidRDefault="00546DA9" w:rsidP="009E0865">
      <w:pPr>
        <w:widowControl w:val="0"/>
        <w:suppressAutoHyphens w:val="0"/>
        <w:overflowPunct w:val="0"/>
        <w:spacing w:after="0"/>
        <w:ind w:leftChars="0" w:left="0" w:right="70" w:firstLineChars="0" w:firstLine="0"/>
        <w:jc w:val="both"/>
        <w:textDirection w:val="lrTb"/>
        <w:textAlignment w:val="auto"/>
        <w:outlineLvl w:val="9"/>
        <w:rPr>
          <w:rFonts w:ascii="Times New Roman" w:hAnsi="Times New Roman" w:cs="Times New Roman"/>
          <w:b/>
          <w:bCs/>
          <w:position w:val="0"/>
          <w:sz w:val="24"/>
          <w:szCs w:val="24"/>
        </w:rPr>
      </w:pPr>
    </w:p>
    <w:p w14:paraId="6DB57C8F" w14:textId="77777777" w:rsidR="00546DA9" w:rsidRDefault="00546DA9" w:rsidP="009E0865">
      <w:pPr>
        <w:widowControl w:val="0"/>
        <w:suppressAutoHyphens w:val="0"/>
        <w:overflowPunct w:val="0"/>
        <w:spacing w:after="0"/>
        <w:ind w:leftChars="0" w:left="0" w:right="70" w:firstLineChars="0" w:firstLine="0"/>
        <w:jc w:val="both"/>
        <w:textDirection w:val="lrTb"/>
        <w:textAlignment w:val="auto"/>
        <w:outlineLvl w:val="9"/>
        <w:rPr>
          <w:rFonts w:ascii="Times New Roman" w:hAnsi="Times New Roman" w:cs="Times New Roman"/>
          <w:b/>
          <w:bCs/>
          <w:position w:val="0"/>
          <w:sz w:val="24"/>
          <w:szCs w:val="24"/>
        </w:rPr>
      </w:pPr>
    </w:p>
    <w:p w14:paraId="337AC3F4" w14:textId="77777777" w:rsidR="00546DA9" w:rsidRDefault="00546DA9" w:rsidP="009E0865">
      <w:pPr>
        <w:widowControl w:val="0"/>
        <w:suppressAutoHyphens w:val="0"/>
        <w:overflowPunct w:val="0"/>
        <w:spacing w:after="0"/>
        <w:ind w:leftChars="0" w:left="0" w:right="70" w:firstLineChars="0" w:firstLine="0"/>
        <w:jc w:val="both"/>
        <w:textDirection w:val="lrTb"/>
        <w:textAlignment w:val="auto"/>
        <w:outlineLvl w:val="9"/>
        <w:rPr>
          <w:rFonts w:ascii="Times New Roman" w:hAnsi="Times New Roman" w:cs="Times New Roman"/>
          <w:b/>
          <w:bCs/>
          <w:position w:val="0"/>
          <w:sz w:val="24"/>
          <w:szCs w:val="24"/>
        </w:rPr>
      </w:pPr>
    </w:p>
    <w:p w14:paraId="598B1B7D" w14:textId="77777777" w:rsidR="00546DA9" w:rsidRDefault="00546DA9" w:rsidP="009E0865">
      <w:pPr>
        <w:widowControl w:val="0"/>
        <w:suppressAutoHyphens w:val="0"/>
        <w:overflowPunct w:val="0"/>
        <w:spacing w:after="0"/>
        <w:ind w:leftChars="0" w:left="0" w:right="70" w:firstLineChars="0" w:firstLine="0"/>
        <w:jc w:val="both"/>
        <w:textDirection w:val="lrTb"/>
        <w:textAlignment w:val="auto"/>
        <w:outlineLvl w:val="9"/>
        <w:rPr>
          <w:rFonts w:ascii="Times New Roman" w:hAnsi="Times New Roman" w:cs="Times New Roman"/>
          <w:b/>
          <w:bCs/>
          <w:position w:val="0"/>
          <w:sz w:val="24"/>
          <w:szCs w:val="24"/>
        </w:rPr>
      </w:pPr>
    </w:p>
    <w:p w14:paraId="4BEE9BC2" w14:textId="77777777" w:rsidR="00546DA9" w:rsidRDefault="00546DA9" w:rsidP="009E0865">
      <w:pPr>
        <w:widowControl w:val="0"/>
        <w:suppressAutoHyphens w:val="0"/>
        <w:overflowPunct w:val="0"/>
        <w:spacing w:after="0"/>
        <w:ind w:leftChars="0" w:left="0" w:right="70" w:firstLineChars="0" w:firstLine="0"/>
        <w:jc w:val="both"/>
        <w:textDirection w:val="lrTb"/>
        <w:textAlignment w:val="auto"/>
        <w:outlineLvl w:val="9"/>
        <w:rPr>
          <w:rFonts w:ascii="Times New Roman" w:hAnsi="Times New Roman" w:cs="Times New Roman"/>
          <w:b/>
          <w:bCs/>
          <w:position w:val="0"/>
          <w:sz w:val="24"/>
          <w:szCs w:val="24"/>
        </w:rPr>
      </w:pPr>
    </w:p>
    <w:p w14:paraId="02C1BA57" w14:textId="77777777" w:rsidR="005B4F1C" w:rsidRDefault="005B4F1C" w:rsidP="009E0865">
      <w:pPr>
        <w:widowControl w:val="0"/>
        <w:suppressAutoHyphens w:val="0"/>
        <w:overflowPunct w:val="0"/>
        <w:spacing w:after="0"/>
        <w:ind w:leftChars="0" w:left="0" w:right="70" w:firstLineChars="0" w:firstLine="0"/>
        <w:jc w:val="both"/>
        <w:textDirection w:val="lrTb"/>
        <w:textAlignment w:val="auto"/>
        <w:outlineLvl w:val="9"/>
        <w:rPr>
          <w:rFonts w:ascii="Times New Roman" w:hAnsi="Times New Roman" w:cs="Times New Roman"/>
          <w:b/>
          <w:bCs/>
          <w:position w:val="0"/>
          <w:sz w:val="24"/>
          <w:szCs w:val="24"/>
        </w:rPr>
      </w:pPr>
    </w:p>
    <w:p w14:paraId="39C8429E" w14:textId="77777777" w:rsidR="005B4F1C" w:rsidRDefault="005B4F1C" w:rsidP="009E0865">
      <w:pPr>
        <w:widowControl w:val="0"/>
        <w:suppressAutoHyphens w:val="0"/>
        <w:overflowPunct w:val="0"/>
        <w:spacing w:after="0"/>
        <w:ind w:leftChars="0" w:left="0" w:right="70" w:firstLineChars="0" w:firstLine="0"/>
        <w:jc w:val="both"/>
        <w:textDirection w:val="lrTb"/>
        <w:textAlignment w:val="auto"/>
        <w:outlineLvl w:val="9"/>
        <w:rPr>
          <w:rFonts w:ascii="Times New Roman" w:hAnsi="Times New Roman" w:cs="Times New Roman"/>
          <w:b/>
          <w:bCs/>
          <w:position w:val="0"/>
          <w:sz w:val="24"/>
          <w:szCs w:val="24"/>
        </w:rPr>
      </w:pPr>
    </w:p>
    <w:p w14:paraId="571BC130" w14:textId="77777777" w:rsidR="005B4F1C" w:rsidRDefault="005B4F1C" w:rsidP="009E0865">
      <w:pPr>
        <w:widowControl w:val="0"/>
        <w:suppressAutoHyphens w:val="0"/>
        <w:overflowPunct w:val="0"/>
        <w:spacing w:after="0"/>
        <w:ind w:leftChars="0" w:left="0" w:right="70" w:firstLineChars="0" w:firstLine="0"/>
        <w:jc w:val="both"/>
        <w:textDirection w:val="lrTb"/>
        <w:textAlignment w:val="auto"/>
        <w:outlineLvl w:val="9"/>
        <w:rPr>
          <w:rFonts w:ascii="Times New Roman" w:hAnsi="Times New Roman" w:cs="Times New Roman"/>
          <w:b/>
          <w:bCs/>
          <w:position w:val="0"/>
          <w:sz w:val="24"/>
          <w:szCs w:val="24"/>
        </w:rPr>
      </w:pPr>
    </w:p>
    <w:p w14:paraId="4BC7A349" w14:textId="77777777" w:rsidR="005B4F1C" w:rsidRDefault="005B4F1C" w:rsidP="009E0865">
      <w:pPr>
        <w:widowControl w:val="0"/>
        <w:suppressAutoHyphens w:val="0"/>
        <w:overflowPunct w:val="0"/>
        <w:spacing w:after="0"/>
        <w:ind w:leftChars="0" w:left="0" w:right="70" w:firstLineChars="0" w:firstLine="0"/>
        <w:jc w:val="both"/>
        <w:textDirection w:val="lrTb"/>
        <w:textAlignment w:val="auto"/>
        <w:outlineLvl w:val="9"/>
        <w:rPr>
          <w:rFonts w:ascii="Times New Roman" w:hAnsi="Times New Roman" w:cs="Times New Roman"/>
          <w:b/>
          <w:bCs/>
          <w:position w:val="0"/>
          <w:sz w:val="24"/>
          <w:szCs w:val="24"/>
        </w:rPr>
      </w:pPr>
    </w:p>
    <w:p w14:paraId="79CB63DC" w14:textId="77777777" w:rsidR="005B4F1C" w:rsidRDefault="005B4F1C" w:rsidP="009E0865">
      <w:pPr>
        <w:widowControl w:val="0"/>
        <w:suppressAutoHyphens w:val="0"/>
        <w:overflowPunct w:val="0"/>
        <w:spacing w:after="0"/>
        <w:ind w:leftChars="0" w:left="0" w:right="70" w:firstLineChars="0" w:firstLine="0"/>
        <w:jc w:val="both"/>
        <w:textDirection w:val="lrTb"/>
        <w:textAlignment w:val="auto"/>
        <w:outlineLvl w:val="9"/>
        <w:rPr>
          <w:rFonts w:ascii="Times New Roman" w:hAnsi="Times New Roman" w:cs="Times New Roman"/>
          <w:b/>
          <w:bCs/>
          <w:position w:val="0"/>
          <w:sz w:val="24"/>
          <w:szCs w:val="24"/>
        </w:rPr>
      </w:pPr>
    </w:p>
    <w:p w14:paraId="7200A018" w14:textId="77777777" w:rsidR="005B4F1C" w:rsidRDefault="005B4F1C" w:rsidP="009E0865">
      <w:pPr>
        <w:widowControl w:val="0"/>
        <w:suppressAutoHyphens w:val="0"/>
        <w:overflowPunct w:val="0"/>
        <w:spacing w:after="0"/>
        <w:ind w:leftChars="0" w:left="0" w:right="70" w:firstLineChars="0" w:firstLine="0"/>
        <w:jc w:val="both"/>
        <w:textDirection w:val="lrTb"/>
        <w:textAlignment w:val="auto"/>
        <w:outlineLvl w:val="9"/>
        <w:rPr>
          <w:rFonts w:ascii="Times New Roman" w:hAnsi="Times New Roman" w:cs="Times New Roman"/>
          <w:b/>
          <w:bCs/>
          <w:position w:val="0"/>
          <w:sz w:val="24"/>
          <w:szCs w:val="24"/>
        </w:rPr>
      </w:pPr>
    </w:p>
    <w:p w14:paraId="3BA7D29F" w14:textId="77777777" w:rsidR="005B4F1C" w:rsidRDefault="005B4F1C" w:rsidP="009E0865">
      <w:pPr>
        <w:widowControl w:val="0"/>
        <w:suppressAutoHyphens w:val="0"/>
        <w:overflowPunct w:val="0"/>
        <w:spacing w:after="0"/>
        <w:ind w:leftChars="0" w:left="0" w:right="70" w:firstLineChars="0" w:firstLine="0"/>
        <w:jc w:val="both"/>
        <w:textDirection w:val="lrTb"/>
        <w:textAlignment w:val="auto"/>
        <w:outlineLvl w:val="9"/>
        <w:rPr>
          <w:rFonts w:ascii="Times New Roman" w:hAnsi="Times New Roman" w:cs="Times New Roman"/>
          <w:b/>
          <w:bCs/>
          <w:position w:val="0"/>
          <w:sz w:val="24"/>
          <w:szCs w:val="24"/>
        </w:rPr>
      </w:pPr>
    </w:p>
    <w:p w14:paraId="54A7B878" w14:textId="77777777" w:rsidR="005B4F1C" w:rsidRDefault="005B4F1C" w:rsidP="009E0865">
      <w:pPr>
        <w:widowControl w:val="0"/>
        <w:suppressAutoHyphens w:val="0"/>
        <w:overflowPunct w:val="0"/>
        <w:spacing w:after="0"/>
        <w:ind w:leftChars="0" w:left="0" w:right="70" w:firstLineChars="0" w:firstLine="0"/>
        <w:jc w:val="both"/>
        <w:textDirection w:val="lrTb"/>
        <w:textAlignment w:val="auto"/>
        <w:outlineLvl w:val="9"/>
        <w:rPr>
          <w:rFonts w:ascii="Times New Roman" w:hAnsi="Times New Roman" w:cs="Times New Roman"/>
          <w:b/>
          <w:bCs/>
          <w:position w:val="0"/>
          <w:sz w:val="24"/>
          <w:szCs w:val="24"/>
        </w:rPr>
      </w:pPr>
    </w:p>
    <w:p w14:paraId="1E4202AD" w14:textId="77777777" w:rsidR="00546DA9" w:rsidRDefault="00546DA9" w:rsidP="009E0865">
      <w:pPr>
        <w:widowControl w:val="0"/>
        <w:suppressAutoHyphens w:val="0"/>
        <w:overflowPunct w:val="0"/>
        <w:spacing w:after="0"/>
        <w:ind w:leftChars="0" w:left="0" w:right="70" w:firstLineChars="0" w:firstLine="0"/>
        <w:jc w:val="both"/>
        <w:textDirection w:val="lrTb"/>
        <w:textAlignment w:val="auto"/>
        <w:outlineLvl w:val="9"/>
        <w:rPr>
          <w:rFonts w:ascii="Times New Roman" w:hAnsi="Times New Roman" w:cs="Times New Roman"/>
          <w:b/>
          <w:bCs/>
          <w:position w:val="0"/>
          <w:sz w:val="24"/>
          <w:szCs w:val="24"/>
        </w:rPr>
      </w:pPr>
    </w:p>
    <w:p w14:paraId="5CE6D3AB" w14:textId="77777777" w:rsidR="00817BD9" w:rsidRDefault="00817BD9" w:rsidP="009E0865">
      <w:pPr>
        <w:widowControl w:val="0"/>
        <w:suppressAutoHyphens w:val="0"/>
        <w:overflowPunct w:val="0"/>
        <w:ind w:leftChars="0" w:left="0" w:right="70" w:firstLineChars="0" w:firstLine="0"/>
        <w:jc w:val="center"/>
        <w:textDirection w:val="lrTb"/>
        <w:textAlignment w:val="auto"/>
        <w:outlineLvl w:val="9"/>
        <w:rPr>
          <w:rFonts w:ascii="Times New Roman" w:hAnsi="Times New Roman" w:cs="Times New Roman"/>
          <w:b/>
          <w:position w:val="0"/>
          <w:sz w:val="24"/>
          <w:szCs w:val="24"/>
        </w:rPr>
      </w:pPr>
    </w:p>
    <w:p w14:paraId="429E7423" w14:textId="4FE3454F" w:rsidR="009E0865" w:rsidRPr="009E0865" w:rsidRDefault="009E0865" w:rsidP="009E0865">
      <w:pPr>
        <w:widowControl w:val="0"/>
        <w:suppressAutoHyphens w:val="0"/>
        <w:overflowPunct w:val="0"/>
        <w:ind w:leftChars="0" w:left="0" w:right="70" w:firstLineChars="0" w:firstLine="0"/>
        <w:jc w:val="center"/>
        <w:textDirection w:val="lrTb"/>
        <w:textAlignment w:val="auto"/>
        <w:outlineLvl w:val="9"/>
        <w:rPr>
          <w:rFonts w:ascii="Times New Roman" w:hAnsi="Times New Roman" w:cs="Times New Roman"/>
          <w:position w:val="0"/>
          <w:sz w:val="24"/>
          <w:szCs w:val="24"/>
        </w:rPr>
      </w:pPr>
      <w:r w:rsidRPr="009E0865">
        <w:rPr>
          <w:rFonts w:ascii="Times New Roman" w:hAnsi="Times New Roman" w:cs="Times New Roman"/>
          <w:b/>
          <w:position w:val="0"/>
          <w:sz w:val="24"/>
          <w:szCs w:val="24"/>
        </w:rPr>
        <w:t xml:space="preserve">ANEXO IV - </w:t>
      </w:r>
      <w:r w:rsidRPr="009E0865">
        <w:rPr>
          <w:rFonts w:ascii="Times New Roman" w:hAnsi="Times New Roman" w:cs="Times New Roman"/>
          <w:b/>
          <w:bCs/>
          <w:position w:val="0"/>
          <w:sz w:val="24"/>
          <w:szCs w:val="24"/>
        </w:rPr>
        <w:t>MODELO - DECLARAÇÃO DE CUMPRIMENTO DO INCISO XXXIII DO ARTIGO 7º DA CONSTITUIÇÃO FEDERAL.</w:t>
      </w:r>
    </w:p>
    <w:p w14:paraId="53DA3CC7"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r w:rsidRPr="009E0865">
        <w:rPr>
          <w:rFonts w:ascii="Times New Roman" w:hAnsi="Times New Roman" w:cs="Times New Roman"/>
          <w:position w:val="0"/>
          <w:sz w:val="24"/>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9E0865">
        <w:rPr>
          <w:rFonts w:ascii="Times New Roman" w:hAnsi="Times New Roman" w:cs="Times New Roman"/>
          <w:bCs/>
          <w:position w:val="0"/>
          <w:sz w:val="24"/>
          <w:szCs w:val="24"/>
        </w:rPr>
        <w:t xml:space="preserve">DECLARA, </w:t>
      </w:r>
      <w:r w:rsidRPr="009E0865">
        <w:rPr>
          <w:rFonts w:ascii="Times New Roman" w:hAnsi="Times New Roman" w:cs="Times New Roman"/>
          <w:position w:val="0"/>
          <w:sz w:val="24"/>
          <w:szCs w:val="24"/>
        </w:rPr>
        <w:t>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765A84DE"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r w:rsidRPr="009E0865">
        <w:rPr>
          <w:rFonts w:ascii="Times New Roman" w:hAnsi="Times New Roman" w:cs="Times New Roman"/>
          <w:position w:val="0"/>
          <w:sz w:val="24"/>
          <w:szCs w:val="24"/>
        </w:rPr>
        <w:t>Por ser a expressão da verdade, firmamos o presente.</w:t>
      </w:r>
    </w:p>
    <w:p w14:paraId="09A82C0B"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r w:rsidRPr="009E0865">
        <w:rPr>
          <w:rFonts w:ascii="Times New Roman" w:hAnsi="Times New Roman" w:cs="Times New Roman"/>
          <w:position w:val="0"/>
          <w:sz w:val="24"/>
          <w:szCs w:val="24"/>
        </w:rPr>
        <w:t xml:space="preserve">________________(Local), ______ de ______________ </w:t>
      </w:r>
      <w:proofErr w:type="spellStart"/>
      <w:r w:rsidRPr="009E0865">
        <w:rPr>
          <w:rFonts w:ascii="Times New Roman" w:hAnsi="Times New Roman" w:cs="Times New Roman"/>
          <w:position w:val="0"/>
          <w:sz w:val="24"/>
          <w:szCs w:val="24"/>
        </w:rPr>
        <w:t>de</w:t>
      </w:r>
      <w:proofErr w:type="spellEnd"/>
      <w:r w:rsidRPr="009E0865">
        <w:rPr>
          <w:rFonts w:ascii="Times New Roman" w:hAnsi="Times New Roman" w:cs="Times New Roman"/>
          <w:position w:val="0"/>
          <w:sz w:val="24"/>
          <w:szCs w:val="24"/>
        </w:rPr>
        <w:t xml:space="preserve"> 20__.</w:t>
      </w:r>
    </w:p>
    <w:p w14:paraId="13AE4AFC"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r w:rsidRPr="009E0865">
        <w:rPr>
          <w:rFonts w:ascii="Times New Roman" w:hAnsi="Times New Roman" w:cs="Times New Roman"/>
          <w:position w:val="0"/>
          <w:sz w:val="24"/>
          <w:szCs w:val="24"/>
        </w:rPr>
        <w:t>_____________________________________________________</w:t>
      </w:r>
    </w:p>
    <w:p w14:paraId="207F66BD"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r w:rsidRPr="009E0865">
        <w:rPr>
          <w:rFonts w:ascii="Times New Roman" w:hAnsi="Times New Roman" w:cs="Times New Roman"/>
          <w:position w:val="0"/>
          <w:sz w:val="24"/>
          <w:szCs w:val="24"/>
        </w:rPr>
        <w:t>(Assinatura do representante legal)</w:t>
      </w:r>
    </w:p>
    <w:p w14:paraId="5295152F"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r w:rsidRPr="009E0865">
        <w:rPr>
          <w:rFonts w:ascii="Times New Roman" w:hAnsi="Times New Roman" w:cs="Times New Roman"/>
          <w:position w:val="0"/>
          <w:sz w:val="24"/>
          <w:szCs w:val="24"/>
        </w:rPr>
        <w:t>(Se procurador, anexar cópia da procuração autenticada ou com o original para que se proceda à autenticação).</w:t>
      </w:r>
    </w:p>
    <w:p w14:paraId="3C5A9294"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r w:rsidRPr="009E0865">
        <w:rPr>
          <w:rFonts w:ascii="Times New Roman" w:hAnsi="Times New Roman" w:cs="Times New Roman"/>
          <w:position w:val="0"/>
          <w:sz w:val="24"/>
          <w:szCs w:val="24"/>
        </w:rPr>
        <w:t>Nome: _______________________________________</w:t>
      </w:r>
    </w:p>
    <w:p w14:paraId="79B5FDD2"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r w:rsidRPr="009E0865">
        <w:rPr>
          <w:rFonts w:ascii="Times New Roman" w:hAnsi="Times New Roman" w:cs="Times New Roman"/>
          <w:position w:val="0"/>
          <w:sz w:val="24"/>
          <w:szCs w:val="24"/>
        </w:rPr>
        <w:t>No da cédula de identidade: _______________________</w:t>
      </w:r>
    </w:p>
    <w:p w14:paraId="55D75B1F"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r w:rsidRPr="009E0865">
        <w:rPr>
          <w:rFonts w:ascii="Times New Roman" w:hAnsi="Times New Roman" w:cs="Times New Roman"/>
          <w:position w:val="0"/>
          <w:sz w:val="24"/>
          <w:szCs w:val="24"/>
        </w:rPr>
        <w:t>Cargo: __________________</w:t>
      </w:r>
    </w:p>
    <w:p w14:paraId="41CF9B97"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position w:val="0"/>
          <w:sz w:val="20"/>
          <w:szCs w:val="20"/>
        </w:rPr>
      </w:pPr>
    </w:p>
    <w:p w14:paraId="68AF6C65" w14:textId="77777777" w:rsidR="009E0865" w:rsidRDefault="009E0865" w:rsidP="009E0865">
      <w:pPr>
        <w:widowControl w:val="0"/>
        <w:suppressAutoHyphens w:val="0"/>
        <w:overflowPunct w:val="0"/>
        <w:spacing w:after="0"/>
        <w:ind w:leftChars="0" w:left="0" w:right="70" w:firstLineChars="0" w:firstLine="0"/>
        <w:jc w:val="both"/>
        <w:textDirection w:val="lrTb"/>
        <w:textAlignment w:val="auto"/>
        <w:outlineLvl w:val="9"/>
        <w:rPr>
          <w:rFonts w:ascii="Times New Roman" w:hAnsi="Times New Roman" w:cs="Times New Roman"/>
          <w:b/>
          <w:bCs/>
          <w:position w:val="0"/>
          <w:sz w:val="24"/>
          <w:szCs w:val="24"/>
        </w:rPr>
      </w:pPr>
    </w:p>
    <w:p w14:paraId="40321144" w14:textId="77777777" w:rsidR="009E0865" w:rsidRDefault="009E0865" w:rsidP="009E0865">
      <w:pPr>
        <w:widowControl w:val="0"/>
        <w:suppressAutoHyphens w:val="0"/>
        <w:overflowPunct w:val="0"/>
        <w:spacing w:after="0"/>
        <w:ind w:leftChars="0" w:left="0" w:right="70" w:firstLineChars="0" w:firstLine="0"/>
        <w:jc w:val="both"/>
        <w:textDirection w:val="lrTb"/>
        <w:textAlignment w:val="auto"/>
        <w:outlineLvl w:val="9"/>
        <w:rPr>
          <w:rFonts w:ascii="Times New Roman" w:hAnsi="Times New Roman" w:cs="Times New Roman"/>
          <w:b/>
          <w:bCs/>
          <w:position w:val="0"/>
          <w:sz w:val="24"/>
          <w:szCs w:val="24"/>
        </w:rPr>
      </w:pPr>
    </w:p>
    <w:p w14:paraId="685A7DE0" w14:textId="77777777" w:rsidR="009E0865" w:rsidRDefault="009E0865" w:rsidP="009E0865">
      <w:pPr>
        <w:widowControl w:val="0"/>
        <w:suppressAutoHyphens w:val="0"/>
        <w:overflowPunct w:val="0"/>
        <w:spacing w:after="0"/>
        <w:ind w:leftChars="0" w:left="0" w:right="70" w:firstLineChars="0" w:firstLine="0"/>
        <w:jc w:val="both"/>
        <w:textDirection w:val="lrTb"/>
        <w:textAlignment w:val="auto"/>
        <w:outlineLvl w:val="9"/>
        <w:rPr>
          <w:rFonts w:ascii="Times New Roman" w:hAnsi="Times New Roman" w:cs="Times New Roman"/>
          <w:b/>
          <w:bCs/>
          <w:position w:val="0"/>
          <w:sz w:val="24"/>
          <w:szCs w:val="24"/>
        </w:rPr>
      </w:pPr>
    </w:p>
    <w:p w14:paraId="63F75C4D" w14:textId="77777777" w:rsidR="009E0865" w:rsidRDefault="009E0865" w:rsidP="009E0865">
      <w:pPr>
        <w:widowControl w:val="0"/>
        <w:suppressAutoHyphens w:val="0"/>
        <w:overflowPunct w:val="0"/>
        <w:spacing w:after="0"/>
        <w:ind w:leftChars="0" w:left="0" w:right="70" w:firstLineChars="0" w:firstLine="0"/>
        <w:jc w:val="both"/>
        <w:textDirection w:val="lrTb"/>
        <w:textAlignment w:val="auto"/>
        <w:outlineLvl w:val="9"/>
        <w:rPr>
          <w:rFonts w:ascii="Times New Roman" w:hAnsi="Times New Roman" w:cs="Times New Roman"/>
          <w:b/>
          <w:bCs/>
          <w:position w:val="0"/>
          <w:sz w:val="24"/>
          <w:szCs w:val="24"/>
        </w:rPr>
      </w:pPr>
    </w:p>
    <w:p w14:paraId="51F42F33" w14:textId="77777777" w:rsidR="009E0865" w:rsidRDefault="009E0865" w:rsidP="009E0865">
      <w:pPr>
        <w:widowControl w:val="0"/>
        <w:suppressAutoHyphens w:val="0"/>
        <w:overflowPunct w:val="0"/>
        <w:spacing w:after="0"/>
        <w:ind w:leftChars="0" w:left="0" w:right="70" w:firstLineChars="0" w:firstLine="0"/>
        <w:jc w:val="both"/>
        <w:textDirection w:val="lrTb"/>
        <w:textAlignment w:val="auto"/>
        <w:outlineLvl w:val="9"/>
        <w:rPr>
          <w:rFonts w:ascii="Times New Roman" w:hAnsi="Times New Roman" w:cs="Times New Roman"/>
          <w:b/>
          <w:bCs/>
          <w:position w:val="0"/>
          <w:sz w:val="24"/>
          <w:szCs w:val="24"/>
        </w:rPr>
      </w:pPr>
    </w:p>
    <w:p w14:paraId="2D6A4C49" w14:textId="77777777" w:rsidR="009E0865" w:rsidRDefault="009E0865" w:rsidP="009E0865">
      <w:pPr>
        <w:widowControl w:val="0"/>
        <w:suppressAutoHyphens w:val="0"/>
        <w:overflowPunct w:val="0"/>
        <w:spacing w:after="0"/>
        <w:ind w:leftChars="0" w:left="0" w:right="70" w:firstLineChars="0" w:firstLine="0"/>
        <w:jc w:val="both"/>
        <w:textDirection w:val="lrTb"/>
        <w:textAlignment w:val="auto"/>
        <w:outlineLvl w:val="9"/>
        <w:rPr>
          <w:rFonts w:ascii="Times New Roman" w:hAnsi="Times New Roman" w:cs="Times New Roman"/>
          <w:b/>
          <w:bCs/>
          <w:position w:val="0"/>
          <w:sz w:val="24"/>
          <w:szCs w:val="24"/>
        </w:rPr>
      </w:pPr>
    </w:p>
    <w:p w14:paraId="50B72FD1" w14:textId="77777777" w:rsidR="009E0865" w:rsidRDefault="009E0865" w:rsidP="009E0865">
      <w:pPr>
        <w:widowControl w:val="0"/>
        <w:suppressAutoHyphens w:val="0"/>
        <w:overflowPunct w:val="0"/>
        <w:spacing w:after="0"/>
        <w:ind w:leftChars="0" w:left="0" w:right="70" w:firstLineChars="0" w:firstLine="0"/>
        <w:jc w:val="both"/>
        <w:textDirection w:val="lrTb"/>
        <w:textAlignment w:val="auto"/>
        <w:outlineLvl w:val="9"/>
        <w:rPr>
          <w:rFonts w:ascii="Times New Roman" w:hAnsi="Times New Roman" w:cs="Times New Roman"/>
          <w:b/>
          <w:bCs/>
          <w:position w:val="0"/>
          <w:sz w:val="24"/>
          <w:szCs w:val="24"/>
        </w:rPr>
      </w:pPr>
    </w:p>
    <w:p w14:paraId="3A6BD0DB" w14:textId="77777777" w:rsidR="009E0865" w:rsidRDefault="009E0865" w:rsidP="009E0865">
      <w:pPr>
        <w:widowControl w:val="0"/>
        <w:suppressAutoHyphens w:val="0"/>
        <w:overflowPunct w:val="0"/>
        <w:spacing w:after="0"/>
        <w:ind w:leftChars="0" w:left="0" w:right="70" w:firstLineChars="0" w:firstLine="0"/>
        <w:jc w:val="both"/>
        <w:textDirection w:val="lrTb"/>
        <w:textAlignment w:val="auto"/>
        <w:outlineLvl w:val="9"/>
        <w:rPr>
          <w:rFonts w:ascii="Times New Roman" w:hAnsi="Times New Roman" w:cs="Times New Roman"/>
          <w:b/>
          <w:bCs/>
          <w:position w:val="0"/>
          <w:sz w:val="24"/>
          <w:szCs w:val="24"/>
        </w:rPr>
      </w:pPr>
    </w:p>
    <w:p w14:paraId="65E1B10A" w14:textId="77777777" w:rsidR="009E0865" w:rsidRDefault="009E0865" w:rsidP="009E0865">
      <w:pPr>
        <w:widowControl w:val="0"/>
        <w:suppressAutoHyphens w:val="0"/>
        <w:overflowPunct w:val="0"/>
        <w:spacing w:after="0"/>
        <w:ind w:leftChars="0" w:left="0" w:right="70" w:firstLineChars="0" w:firstLine="0"/>
        <w:jc w:val="both"/>
        <w:textDirection w:val="lrTb"/>
        <w:textAlignment w:val="auto"/>
        <w:outlineLvl w:val="9"/>
        <w:rPr>
          <w:rFonts w:ascii="Times New Roman" w:hAnsi="Times New Roman" w:cs="Times New Roman"/>
          <w:b/>
          <w:bCs/>
          <w:position w:val="0"/>
          <w:sz w:val="24"/>
          <w:szCs w:val="24"/>
        </w:rPr>
      </w:pPr>
    </w:p>
    <w:p w14:paraId="0D08C3F1" w14:textId="55D9C9D2" w:rsidR="009E0865" w:rsidRPr="009E0865" w:rsidRDefault="009E0865" w:rsidP="009E0865">
      <w:pPr>
        <w:suppressAutoHyphens w:val="0"/>
        <w:ind w:leftChars="0" w:left="0" w:firstLineChars="0" w:firstLine="0"/>
        <w:jc w:val="center"/>
        <w:textDirection w:val="lrTb"/>
        <w:textAlignment w:val="auto"/>
        <w:outlineLvl w:val="9"/>
        <w:rPr>
          <w:rFonts w:ascii="Times New Roman" w:hAnsi="Times New Roman" w:cs="Times New Roman"/>
          <w:b/>
          <w:position w:val="0"/>
          <w:sz w:val="24"/>
          <w:szCs w:val="24"/>
        </w:rPr>
      </w:pPr>
      <w:r w:rsidRPr="009E0865">
        <w:rPr>
          <w:rFonts w:ascii="Times New Roman" w:hAnsi="Times New Roman" w:cs="Times New Roman"/>
          <w:b/>
          <w:position w:val="0"/>
          <w:sz w:val="24"/>
          <w:szCs w:val="24"/>
        </w:rPr>
        <w:t>ANEXO V – MODELO – DECLARAÇÃO DE NÃO CONTRIBUINTE DO ISS E TAXAS MUNICIPAIS</w:t>
      </w:r>
    </w:p>
    <w:p w14:paraId="2451ADA6"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b/>
          <w:position w:val="0"/>
          <w:sz w:val="24"/>
          <w:szCs w:val="24"/>
        </w:rPr>
      </w:pPr>
    </w:p>
    <w:p w14:paraId="6C7F7C83"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b/>
          <w:position w:val="0"/>
          <w:sz w:val="24"/>
          <w:szCs w:val="24"/>
        </w:rPr>
      </w:pPr>
    </w:p>
    <w:p w14:paraId="71D8AB2B"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r w:rsidRPr="009E0865">
        <w:rPr>
          <w:rFonts w:ascii="Times New Roman" w:hAnsi="Times New Roman" w:cs="Times New Roman"/>
          <w:position w:val="0"/>
          <w:sz w:val="24"/>
          <w:szCs w:val="24"/>
        </w:rPr>
        <w:t xml:space="preserve">A empresa _____________________________________________________________ , CNPJ (número de inscrição)____________________________________________________________ , sediada no endereço  _____________________________________________________ (endereço completo), </w:t>
      </w:r>
      <w:r w:rsidRPr="009E0865">
        <w:rPr>
          <w:rFonts w:ascii="Times New Roman" w:hAnsi="Times New Roman" w:cs="Times New Roman"/>
          <w:bCs/>
          <w:position w:val="0"/>
          <w:sz w:val="24"/>
          <w:szCs w:val="24"/>
        </w:rPr>
        <w:t>DECLARA</w:t>
      </w:r>
      <w:r w:rsidRPr="009E0865">
        <w:rPr>
          <w:rFonts w:ascii="Times New Roman" w:hAnsi="Times New Roman" w:cs="Times New Roman"/>
          <w:position w:val="0"/>
          <w:sz w:val="24"/>
          <w:szCs w:val="24"/>
        </w:rPr>
        <w:t>, sob as penas do artigo 7º da Lei 10.520/2002, que não é contribuinte de ISS  e Taxas do  Município de Niterói.</w:t>
      </w:r>
    </w:p>
    <w:p w14:paraId="202B7AF2"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p>
    <w:p w14:paraId="3F18662A"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eastAsia="Times New Roman" w:hAnsi="Times New Roman" w:cs="Times New Roman"/>
          <w:position w:val="0"/>
          <w:sz w:val="24"/>
          <w:szCs w:val="24"/>
        </w:rPr>
      </w:pPr>
      <w:r w:rsidRPr="009E0865">
        <w:rPr>
          <w:rFonts w:ascii="Times New Roman" w:hAnsi="Times New Roman" w:cs="Times New Roman"/>
          <w:position w:val="0"/>
          <w:sz w:val="24"/>
          <w:szCs w:val="24"/>
        </w:rPr>
        <w:t>___________________</w:t>
      </w:r>
      <w:proofErr w:type="gramStart"/>
      <w:r w:rsidRPr="009E0865">
        <w:rPr>
          <w:rFonts w:ascii="Times New Roman" w:hAnsi="Times New Roman" w:cs="Times New Roman"/>
          <w:position w:val="0"/>
          <w:sz w:val="24"/>
          <w:szCs w:val="24"/>
        </w:rPr>
        <w:t>_ ,</w:t>
      </w:r>
      <w:proofErr w:type="gramEnd"/>
      <w:r w:rsidRPr="009E0865">
        <w:rPr>
          <w:rFonts w:ascii="Times New Roman" w:hAnsi="Times New Roman" w:cs="Times New Roman"/>
          <w:position w:val="0"/>
          <w:sz w:val="24"/>
          <w:szCs w:val="24"/>
        </w:rPr>
        <w:t xml:space="preserve"> ______ de ______________ </w:t>
      </w:r>
      <w:proofErr w:type="spellStart"/>
      <w:r w:rsidRPr="009E0865">
        <w:rPr>
          <w:rFonts w:ascii="Times New Roman" w:hAnsi="Times New Roman" w:cs="Times New Roman"/>
          <w:position w:val="0"/>
          <w:sz w:val="24"/>
          <w:szCs w:val="24"/>
        </w:rPr>
        <w:t>de</w:t>
      </w:r>
      <w:proofErr w:type="spellEnd"/>
      <w:r w:rsidRPr="009E0865">
        <w:rPr>
          <w:rFonts w:ascii="Times New Roman" w:hAnsi="Times New Roman" w:cs="Times New Roman"/>
          <w:position w:val="0"/>
          <w:sz w:val="24"/>
          <w:szCs w:val="24"/>
        </w:rPr>
        <w:t xml:space="preserve"> 20______.</w:t>
      </w:r>
    </w:p>
    <w:p w14:paraId="26142157"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r w:rsidRPr="009E0865">
        <w:rPr>
          <w:rFonts w:ascii="Times New Roman" w:eastAsia="Times New Roman" w:hAnsi="Times New Roman" w:cs="Times New Roman"/>
          <w:position w:val="0"/>
          <w:sz w:val="24"/>
          <w:szCs w:val="24"/>
        </w:rPr>
        <w:t xml:space="preserve">          </w:t>
      </w:r>
      <w:r w:rsidRPr="009E0865">
        <w:rPr>
          <w:rFonts w:ascii="Times New Roman" w:hAnsi="Times New Roman" w:cs="Times New Roman"/>
          <w:position w:val="0"/>
          <w:sz w:val="24"/>
          <w:szCs w:val="24"/>
        </w:rPr>
        <w:t>(Local)</w:t>
      </w:r>
    </w:p>
    <w:p w14:paraId="6D4FD667"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p>
    <w:p w14:paraId="2AE1186B"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p>
    <w:p w14:paraId="18728309"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p>
    <w:p w14:paraId="7C19B2A7"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r w:rsidRPr="009E0865">
        <w:rPr>
          <w:rFonts w:ascii="Times New Roman" w:hAnsi="Times New Roman" w:cs="Times New Roman"/>
          <w:position w:val="0"/>
          <w:sz w:val="24"/>
          <w:szCs w:val="24"/>
        </w:rPr>
        <w:t>_____________________________________________________</w:t>
      </w:r>
    </w:p>
    <w:p w14:paraId="00E7AE54"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r w:rsidRPr="009E0865">
        <w:rPr>
          <w:rFonts w:ascii="Times New Roman" w:hAnsi="Times New Roman" w:cs="Times New Roman"/>
          <w:position w:val="0"/>
          <w:sz w:val="24"/>
          <w:szCs w:val="24"/>
        </w:rPr>
        <w:t>(Assinatura do representante legal e carimbo da empresa)</w:t>
      </w:r>
    </w:p>
    <w:p w14:paraId="53177128"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position w:val="0"/>
          <w:sz w:val="20"/>
          <w:szCs w:val="20"/>
        </w:rPr>
      </w:pPr>
    </w:p>
    <w:p w14:paraId="4120D6F4" w14:textId="77777777" w:rsidR="009E0865" w:rsidRDefault="009E0865" w:rsidP="009E0865">
      <w:pPr>
        <w:widowControl w:val="0"/>
        <w:suppressAutoHyphens w:val="0"/>
        <w:overflowPunct w:val="0"/>
        <w:spacing w:after="0"/>
        <w:ind w:leftChars="0" w:left="0" w:right="70" w:firstLineChars="0" w:firstLine="0"/>
        <w:jc w:val="both"/>
        <w:textDirection w:val="lrTb"/>
        <w:textAlignment w:val="auto"/>
        <w:outlineLvl w:val="9"/>
        <w:rPr>
          <w:rFonts w:ascii="Times New Roman" w:hAnsi="Times New Roman" w:cs="Times New Roman"/>
          <w:b/>
          <w:bCs/>
          <w:position w:val="0"/>
          <w:sz w:val="24"/>
          <w:szCs w:val="24"/>
        </w:rPr>
      </w:pPr>
    </w:p>
    <w:p w14:paraId="59EE66E0" w14:textId="77777777" w:rsidR="009E0865" w:rsidRDefault="009E0865" w:rsidP="009E0865">
      <w:pPr>
        <w:widowControl w:val="0"/>
        <w:suppressAutoHyphens w:val="0"/>
        <w:overflowPunct w:val="0"/>
        <w:spacing w:after="0"/>
        <w:ind w:leftChars="0" w:left="0" w:right="70" w:firstLineChars="0" w:firstLine="0"/>
        <w:jc w:val="both"/>
        <w:textDirection w:val="lrTb"/>
        <w:textAlignment w:val="auto"/>
        <w:outlineLvl w:val="9"/>
        <w:rPr>
          <w:rFonts w:ascii="Times New Roman" w:hAnsi="Times New Roman" w:cs="Times New Roman"/>
          <w:b/>
          <w:bCs/>
          <w:position w:val="0"/>
          <w:sz w:val="24"/>
          <w:szCs w:val="24"/>
        </w:rPr>
      </w:pPr>
    </w:p>
    <w:p w14:paraId="674AA720" w14:textId="77777777" w:rsidR="009E0865" w:rsidRPr="009E0865" w:rsidRDefault="009E0865" w:rsidP="009E0865">
      <w:pPr>
        <w:widowControl w:val="0"/>
        <w:suppressAutoHyphens w:val="0"/>
        <w:overflowPunct w:val="0"/>
        <w:spacing w:after="0"/>
        <w:ind w:leftChars="0" w:left="0" w:right="70" w:firstLineChars="0" w:firstLine="0"/>
        <w:jc w:val="both"/>
        <w:textDirection w:val="lrTb"/>
        <w:textAlignment w:val="auto"/>
        <w:outlineLvl w:val="9"/>
        <w:rPr>
          <w:rFonts w:ascii="Times New Roman" w:hAnsi="Times New Roman" w:cs="Times New Roman"/>
          <w:b/>
          <w:bCs/>
          <w:position w:val="0"/>
          <w:sz w:val="24"/>
          <w:szCs w:val="24"/>
        </w:rPr>
      </w:pPr>
    </w:p>
    <w:p w14:paraId="4E9DBE9F" w14:textId="5AF71C01" w:rsidR="009E0865" w:rsidRPr="009E0865" w:rsidRDefault="009E0865" w:rsidP="009E0865">
      <w:pPr>
        <w:widowControl w:val="0"/>
        <w:overflowPunct w:val="0"/>
        <w:ind w:left="0" w:right="70" w:hanging="2"/>
        <w:jc w:val="center"/>
        <w:rPr>
          <w:rFonts w:ascii="Times New Roman" w:hAnsi="Times New Roman" w:cs="Times New Roman"/>
          <w:bCs/>
          <w:position w:val="0"/>
          <w:sz w:val="24"/>
          <w:szCs w:val="24"/>
        </w:rPr>
      </w:pPr>
      <w:r w:rsidRPr="009E0865">
        <w:rPr>
          <w:rFonts w:ascii="Times New Roman" w:hAnsi="Times New Roman" w:cs="Times New Roman"/>
          <w:b/>
          <w:bCs/>
          <w:position w:val="0"/>
          <w:sz w:val="24"/>
          <w:szCs w:val="24"/>
        </w:rPr>
        <w:br w:type="page"/>
      </w:r>
      <w:r w:rsidRPr="009E0865">
        <w:rPr>
          <w:rFonts w:ascii="Times New Roman" w:hAnsi="Times New Roman" w:cs="Times New Roman"/>
          <w:b/>
          <w:bCs/>
          <w:position w:val="0"/>
          <w:sz w:val="24"/>
          <w:szCs w:val="24"/>
        </w:rPr>
        <w:lastRenderedPageBreak/>
        <w:t>ANEXO VI - MODELO - DECLARAÇÃO DE IDONEIDADE</w:t>
      </w:r>
    </w:p>
    <w:p w14:paraId="14A6BD92"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bCs/>
          <w:position w:val="0"/>
          <w:sz w:val="24"/>
          <w:szCs w:val="24"/>
        </w:rPr>
      </w:pPr>
    </w:p>
    <w:p w14:paraId="5BC33B6A"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r w:rsidRPr="009E0865">
        <w:rPr>
          <w:rFonts w:ascii="Times New Roman" w:hAnsi="Times New Roman" w:cs="Times New Roman"/>
          <w:position w:val="0"/>
          <w:sz w:val="24"/>
          <w:szCs w:val="24"/>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Presencial Nº XXX, que não foi declarada INIDÔNEA para licitar com o PODER PÚBLICO, em qualquer de suas esferas.</w:t>
      </w:r>
    </w:p>
    <w:p w14:paraId="6BCB463E"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p>
    <w:p w14:paraId="7052B893"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r w:rsidRPr="009E0865">
        <w:rPr>
          <w:rFonts w:ascii="Times New Roman" w:hAnsi="Times New Roman" w:cs="Times New Roman"/>
          <w:position w:val="0"/>
          <w:sz w:val="24"/>
          <w:szCs w:val="24"/>
        </w:rPr>
        <w:t>Por ser a expressão da verdade, firmamos o presente.</w:t>
      </w:r>
    </w:p>
    <w:p w14:paraId="307FC994"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p>
    <w:p w14:paraId="3164F514"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r w:rsidRPr="009E0865">
        <w:rPr>
          <w:rFonts w:ascii="Times New Roman" w:hAnsi="Times New Roman" w:cs="Times New Roman"/>
          <w:position w:val="0"/>
          <w:sz w:val="24"/>
          <w:szCs w:val="24"/>
        </w:rPr>
        <w:t xml:space="preserve">________________(Local), ______ de ______________ </w:t>
      </w:r>
      <w:proofErr w:type="spellStart"/>
      <w:r w:rsidRPr="009E0865">
        <w:rPr>
          <w:rFonts w:ascii="Times New Roman" w:hAnsi="Times New Roman" w:cs="Times New Roman"/>
          <w:position w:val="0"/>
          <w:sz w:val="24"/>
          <w:szCs w:val="24"/>
        </w:rPr>
        <w:t>de</w:t>
      </w:r>
      <w:proofErr w:type="spellEnd"/>
      <w:r w:rsidRPr="009E0865">
        <w:rPr>
          <w:rFonts w:ascii="Times New Roman" w:hAnsi="Times New Roman" w:cs="Times New Roman"/>
          <w:position w:val="0"/>
          <w:sz w:val="24"/>
          <w:szCs w:val="24"/>
        </w:rPr>
        <w:t xml:space="preserve"> 20__.</w:t>
      </w:r>
    </w:p>
    <w:p w14:paraId="091AD098"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p>
    <w:p w14:paraId="64C0FFE7"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r w:rsidRPr="009E0865">
        <w:rPr>
          <w:rFonts w:ascii="Times New Roman" w:hAnsi="Times New Roman" w:cs="Times New Roman"/>
          <w:position w:val="0"/>
          <w:sz w:val="24"/>
          <w:szCs w:val="24"/>
        </w:rPr>
        <w:t>_____________________________________________________</w:t>
      </w:r>
    </w:p>
    <w:p w14:paraId="5B2632F5"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r w:rsidRPr="009E0865">
        <w:rPr>
          <w:rFonts w:ascii="Times New Roman" w:hAnsi="Times New Roman" w:cs="Times New Roman"/>
          <w:position w:val="0"/>
          <w:sz w:val="24"/>
          <w:szCs w:val="24"/>
        </w:rPr>
        <w:t>(Assinatura do representante legal)</w:t>
      </w:r>
    </w:p>
    <w:p w14:paraId="637DCC60"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r w:rsidRPr="009E0865">
        <w:rPr>
          <w:rFonts w:ascii="Times New Roman" w:hAnsi="Times New Roman" w:cs="Times New Roman"/>
          <w:position w:val="0"/>
          <w:sz w:val="24"/>
          <w:szCs w:val="24"/>
        </w:rPr>
        <w:t>(Se procurador, anexar cópia da procuração autenticada ou com o original para que se proceda à autenticação).</w:t>
      </w:r>
    </w:p>
    <w:p w14:paraId="6C1663E0"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r w:rsidRPr="009E0865">
        <w:rPr>
          <w:rFonts w:ascii="Times New Roman" w:hAnsi="Times New Roman" w:cs="Times New Roman"/>
          <w:position w:val="0"/>
          <w:sz w:val="24"/>
          <w:szCs w:val="24"/>
        </w:rPr>
        <w:t>Nome: _______________________________________</w:t>
      </w:r>
    </w:p>
    <w:p w14:paraId="320282E2"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r w:rsidRPr="009E0865">
        <w:rPr>
          <w:rFonts w:ascii="Times New Roman" w:hAnsi="Times New Roman" w:cs="Times New Roman"/>
          <w:position w:val="0"/>
          <w:sz w:val="24"/>
          <w:szCs w:val="24"/>
        </w:rPr>
        <w:t>No da cédula de identidade: _______________________</w:t>
      </w:r>
    </w:p>
    <w:p w14:paraId="2563F158"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b/>
          <w:position w:val="0"/>
          <w:sz w:val="24"/>
          <w:szCs w:val="24"/>
        </w:rPr>
      </w:pPr>
      <w:r w:rsidRPr="009E0865">
        <w:rPr>
          <w:rFonts w:ascii="Times New Roman" w:hAnsi="Times New Roman" w:cs="Times New Roman"/>
          <w:position w:val="0"/>
          <w:sz w:val="24"/>
          <w:szCs w:val="24"/>
        </w:rPr>
        <w:t>Cargo: __________________</w:t>
      </w:r>
    </w:p>
    <w:p w14:paraId="062E7D43" w14:textId="54FA484D" w:rsidR="009E0865" w:rsidRPr="009E0865" w:rsidRDefault="009E0865" w:rsidP="009E0865">
      <w:pPr>
        <w:widowControl w:val="0"/>
        <w:suppressAutoHyphens w:val="0"/>
        <w:overflowPunct w:val="0"/>
        <w:ind w:leftChars="0" w:left="0" w:right="70" w:firstLineChars="0" w:firstLine="0"/>
        <w:jc w:val="center"/>
        <w:textDirection w:val="lrTb"/>
        <w:textAlignment w:val="auto"/>
        <w:outlineLvl w:val="9"/>
        <w:rPr>
          <w:rFonts w:ascii="Times New Roman" w:hAnsi="Times New Roman" w:cs="Times New Roman"/>
          <w:b/>
          <w:position w:val="0"/>
          <w:sz w:val="24"/>
          <w:szCs w:val="24"/>
        </w:rPr>
      </w:pPr>
      <w:r w:rsidRPr="009E0865">
        <w:rPr>
          <w:rFonts w:ascii="Times New Roman" w:hAnsi="Times New Roman" w:cs="Times New Roman"/>
          <w:b/>
          <w:position w:val="0"/>
          <w:sz w:val="24"/>
          <w:szCs w:val="24"/>
        </w:rPr>
        <w:br w:type="page"/>
      </w:r>
      <w:r w:rsidRPr="009E0865">
        <w:rPr>
          <w:rFonts w:ascii="Times New Roman" w:hAnsi="Times New Roman" w:cs="Times New Roman"/>
          <w:b/>
          <w:position w:val="0"/>
          <w:sz w:val="24"/>
          <w:szCs w:val="24"/>
        </w:rPr>
        <w:lastRenderedPageBreak/>
        <w:t>ANEXO VII – MODELO – DECLARAÇÃO DE SUPERVENIÊNCIA</w:t>
      </w:r>
    </w:p>
    <w:p w14:paraId="408820F9"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b/>
          <w:position w:val="0"/>
          <w:sz w:val="24"/>
          <w:szCs w:val="24"/>
        </w:rPr>
      </w:pPr>
    </w:p>
    <w:p w14:paraId="4165BBAF"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r w:rsidRPr="009E0865">
        <w:rPr>
          <w:rFonts w:ascii="Times New Roman" w:hAnsi="Times New Roman" w:cs="Times New Roman"/>
          <w:position w:val="0"/>
          <w:sz w:val="24"/>
          <w:szCs w:val="24"/>
        </w:rPr>
        <w:t xml:space="preserve">A empresa _____________________________________________________________ , CNPJ ____________________________________________________________ , sediada no endereço  _____________________________________________________ (endereço completo), </w:t>
      </w:r>
      <w:r w:rsidRPr="009E0865">
        <w:rPr>
          <w:rFonts w:ascii="Times New Roman" w:hAnsi="Times New Roman" w:cs="Times New Roman"/>
          <w:bCs/>
          <w:position w:val="0"/>
          <w:sz w:val="24"/>
          <w:szCs w:val="24"/>
        </w:rPr>
        <w:t>DECLARA</w:t>
      </w:r>
      <w:r w:rsidRPr="009E0865">
        <w:rPr>
          <w:rFonts w:ascii="Times New Roman" w:hAnsi="Times New Roman" w:cs="Times New Roman"/>
          <w:position w:val="0"/>
          <w:sz w:val="24"/>
          <w:szCs w:val="24"/>
        </w:rPr>
        <w:t>, sob as penas da lei, que até a presente data inexistem fatos impeditivos para a sua habilitação no presente processo licitatório, ciente da obrigatoriedade de declarar ocorrências posteriores.</w:t>
      </w:r>
    </w:p>
    <w:p w14:paraId="76DE107F"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p>
    <w:p w14:paraId="402BD5DE"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eastAsia="Times New Roman" w:hAnsi="Times New Roman" w:cs="Times New Roman"/>
          <w:position w:val="0"/>
          <w:sz w:val="24"/>
          <w:szCs w:val="24"/>
        </w:rPr>
      </w:pPr>
      <w:r w:rsidRPr="009E0865">
        <w:rPr>
          <w:rFonts w:ascii="Times New Roman" w:hAnsi="Times New Roman" w:cs="Times New Roman"/>
          <w:position w:val="0"/>
          <w:sz w:val="24"/>
          <w:szCs w:val="24"/>
        </w:rPr>
        <w:t>___________________</w:t>
      </w:r>
      <w:proofErr w:type="gramStart"/>
      <w:r w:rsidRPr="009E0865">
        <w:rPr>
          <w:rFonts w:ascii="Times New Roman" w:hAnsi="Times New Roman" w:cs="Times New Roman"/>
          <w:position w:val="0"/>
          <w:sz w:val="24"/>
          <w:szCs w:val="24"/>
        </w:rPr>
        <w:t>_ ,</w:t>
      </w:r>
      <w:proofErr w:type="gramEnd"/>
      <w:r w:rsidRPr="009E0865">
        <w:rPr>
          <w:rFonts w:ascii="Times New Roman" w:hAnsi="Times New Roman" w:cs="Times New Roman"/>
          <w:position w:val="0"/>
          <w:sz w:val="24"/>
          <w:szCs w:val="24"/>
        </w:rPr>
        <w:t xml:space="preserve"> ______ de ______________ </w:t>
      </w:r>
      <w:proofErr w:type="spellStart"/>
      <w:r w:rsidRPr="009E0865">
        <w:rPr>
          <w:rFonts w:ascii="Times New Roman" w:hAnsi="Times New Roman" w:cs="Times New Roman"/>
          <w:position w:val="0"/>
          <w:sz w:val="24"/>
          <w:szCs w:val="24"/>
        </w:rPr>
        <w:t>de</w:t>
      </w:r>
      <w:proofErr w:type="spellEnd"/>
      <w:r w:rsidRPr="009E0865">
        <w:rPr>
          <w:rFonts w:ascii="Times New Roman" w:hAnsi="Times New Roman" w:cs="Times New Roman"/>
          <w:position w:val="0"/>
          <w:sz w:val="24"/>
          <w:szCs w:val="24"/>
        </w:rPr>
        <w:t xml:space="preserve"> 20______.</w:t>
      </w:r>
    </w:p>
    <w:p w14:paraId="6CB877B1"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r w:rsidRPr="009E0865">
        <w:rPr>
          <w:rFonts w:ascii="Times New Roman" w:eastAsia="Times New Roman" w:hAnsi="Times New Roman" w:cs="Times New Roman"/>
          <w:position w:val="0"/>
          <w:sz w:val="24"/>
          <w:szCs w:val="24"/>
        </w:rPr>
        <w:t xml:space="preserve">          </w:t>
      </w:r>
      <w:r w:rsidRPr="009E0865">
        <w:rPr>
          <w:rFonts w:ascii="Times New Roman" w:hAnsi="Times New Roman" w:cs="Times New Roman"/>
          <w:position w:val="0"/>
          <w:sz w:val="24"/>
          <w:szCs w:val="24"/>
        </w:rPr>
        <w:t>(Local)</w:t>
      </w:r>
    </w:p>
    <w:p w14:paraId="7BD4BD87"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p>
    <w:p w14:paraId="2B77EA8A"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p>
    <w:p w14:paraId="326D8BC5"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p>
    <w:p w14:paraId="2F97E407" w14:textId="77777777" w:rsidR="009E0865" w:rsidRP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r w:rsidRPr="009E0865">
        <w:rPr>
          <w:rFonts w:ascii="Times New Roman" w:hAnsi="Times New Roman" w:cs="Times New Roman"/>
          <w:position w:val="0"/>
          <w:sz w:val="24"/>
          <w:szCs w:val="24"/>
        </w:rPr>
        <w:t>_____________________________________________________</w:t>
      </w:r>
    </w:p>
    <w:p w14:paraId="7113A3C0" w14:textId="77777777" w:rsidR="009E0865" w:rsidRDefault="009E0865"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r w:rsidRPr="009E0865">
        <w:rPr>
          <w:rFonts w:ascii="Times New Roman" w:hAnsi="Times New Roman" w:cs="Times New Roman"/>
          <w:position w:val="0"/>
          <w:sz w:val="24"/>
          <w:szCs w:val="24"/>
        </w:rPr>
        <w:t>(Assinatura do representante legal e carimbo da empresa)</w:t>
      </w:r>
    </w:p>
    <w:p w14:paraId="37B53470" w14:textId="77777777" w:rsidR="00881FA7" w:rsidRDefault="00881FA7"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p>
    <w:p w14:paraId="2B447E99" w14:textId="77777777" w:rsidR="00881FA7" w:rsidRDefault="00881FA7"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p>
    <w:p w14:paraId="4DE9EE27" w14:textId="77777777" w:rsidR="00881FA7" w:rsidRDefault="00881FA7"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p>
    <w:p w14:paraId="2CE48C89" w14:textId="77777777" w:rsidR="00881FA7" w:rsidRDefault="00881FA7"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p>
    <w:p w14:paraId="569E3C31" w14:textId="77777777" w:rsidR="00881FA7" w:rsidRDefault="00881FA7"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p>
    <w:p w14:paraId="0ADCBC26" w14:textId="77777777" w:rsidR="00881FA7" w:rsidRDefault="00881FA7"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p>
    <w:p w14:paraId="6D952C30" w14:textId="77777777" w:rsidR="00881FA7" w:rsidRDefault="00881FA7"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p>
    <w:p w14:paraId="6F1ACCCF" w14:textId="77777777" w:rsidR="00881FA7" w:rsidRDefault="00881FA7"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p>
    <w:p w14:paraId="36E69323" w14:textId="77777777" w:rsidR="00881FA7" w:rsidRDefault="00881FA7"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p>
    <w:p w14:paraId="4F735950" w14:textId="77777777" w:rsidR="00881FA7" w:rsidRPr="009E0865" w:rsidRDefault="00881FA7" w:rsidP="00881FA7">
      <w:pPr>
        <w:widowControl w:val="0"/>
        <w:suppressAutoHyphens w:val="0"/>
        <w:overflowPunct w:val="0"/>
        <w:ind w:leftChars="0" w:left="0" w:right="70" w:firstLineChars="0" w:firstLine="0"/>
        <w:jc w:val="center"/>
        <w:textDirection w:val="lrTb"/>
        <w:textAlignment w:val="auto"/>
        <w:outlineLvl w:val="9"/>
        <w:rPr>
          <w:rFonts w:ascii="Times New Roman" w:hAnsi="Times New Roman" w:cs="Times New Roman"/>
          <w:position w:val="0"/>
          <w:sz w:val="24"/>
          <w:szCs w:val="24"/>
        </w:rPr>
      </w:pPr>
      <w:r w:rsidRPr="009E0865">
        <w:rPr>
          <w:rFonts w:ascii="Times New Roman" w:hAnsi="Times New Roman" w:cs="Times New Roman"/>
          <w:b/>
          <w:position w:val="0"/>
          <w:sz w:val="24"/>
          <w:szCs w:val="24"/>
        </w:rPr>
        <w:lastRenderedPageBreak/>
        <w:t>ANEXO VIII – MODELO - DECLARAÇÃO DE OPTANTE PELO SIMPLES</w:t>
      </w:r>
    </w:p>
    <w:p w14:paraId="1516A4E5" w14:textId="77777777" w:rsidR="00881FA7" w:rsidRPr="009E0865" w:rsidRDefault="00881FA7" w:rsidP="00881FA7">
      <w:pPr>
        <w:widowControl w:val="0"/>
        <w:suppressAutoHyphens w:val="0"/>
        <w:overflowPunct w:val="0"/>
        <w:spacing w:after="0"/>
        <w:ind w:leftChars="0" w:left="0" w:right="68" w:firstLineChars="0" w:firstLine="0"/>
        <w:jc w:val="both"/>
        <w:textDirection w:val="lrTb"/>
        <w:textAlignment w:val="auto"/>
        <w:outlineLvl w:val="9"/>
        <w:rPr>
          <w:rFonts w:ascii="Times New Roman" w:hAnsi="Times New Roman" w:cs="Times New Roman"/>
          <w:position w:val="0"/>
          <w:sz w:val="24"/>
          <w:szCs w:val="24"/>
        </w:rPr>
      </w:pPr>
      <w:r w:rsidRPr="009E0865">
        <w:rPr>
          <w:rFonts w:ascii="Times New Roman" w:hAnsi="Times New Roman" w:cs="Times New Roman"/>
          <w:position w:val="0"/>
          <w:sz w:val="24"/>
          <w:szCs w:val="24"/>
        </w:rPr>
        <w:t>Ilmo. Sr.</w:t>
      </w:r>
    </w:p>
    <w:p w14:paraId="20C0960C" w14:textId="77777777" w:rsidR="00881FA7" w:rsidRPr="009E0865" w:rsidRDefault="00881FA7" w:rsidP="00881FA7">
      <w:pPr>
        <w:widowControl w:val="0"/>
        <w:suppressAutoHyphens w:val="0"/>
        <w:overflowPunct w:val="0"/>
        <w:spacing w:after="0"/>
        <w:ind w:leftChars="0" w:left="0" w:right="68" w:firstLineChars="0" w:firstLine="0"/>
        <w:jc w:val="both"/>
        <w:textDirection w:val="lrTb"/>
        <w:textAlignment w:val="auto"/>
        <w:outlineLvl w:val="9"/>
        <w:rPr>
          <w:rFonts w:ascii="Times New Roman" w:hAnsi="Times New Roman" w:cs="Times New Roman"/>
          <w:position w:val="0"/>
          <w:sz w:val="24"/>
          <w:szCs w:val="24"/>
        </w:rPr>
      </w:pPr>
      <w:r w:rsidRPr="009E0865">
        <w:rPr>
          <w:rFonts w:ascii="Times New Roman" w:hAnsi="Times New Roman" w:cs="Times New Roman"/>
          <w:position w:val="0"/>
          <w:sz w:val="24"/>
          <w:szCs w:val="24"/>
        </w:rPr>
        <w:t>(autoridade a quem se dirige)</w:t>
      </w:r>
    </w:p>
    <w:p w14:paraId="17490E52" w14:textId="77777777" w:rsidR="00881FA7" w:rsidRPr="009E0865" w:rsidRDefault="00881FA7" w:rsidP="00881FA7">
      <w:pPr>
        <w:widowControl w:val="0"/>
        <w:suppressAutoHyphens w:val="0"/>
        <w:overflowPunct w:val="0"/>
        <w:spacing w:after="0"/>
        <w:ind w:leftChars="0" w:left="0" w:right="68" w:firstLineChars="0" w:firstLine="0"/>
        <w:jc w:val="both"/>
        <w:textDirection w:val="lrTb"/>
        <w:textAlignment w:val="auto"/>
        <w:outlineLvl w:val="9"/>
        <w:rPr>
          <w:rFonts w:ascii="Times New Roman" w:hAnsi="Times New Roman" w:cs="Times New Roman"/>
          <w:position w:val="0"/>
          <w:sz w:val="24"/>
          <w:szCs w:val="24"/>
        </w:rPr>
      </w:pPr>
    </w:p>
    <w:p w14:paraId="68B72FF6" w14:textId="77777777" w:rsidR="00881FA7" w:rsidRPr="009E0865" w:rsidRDefault="00881FA7" w:rsidP="00881FA7">
      <w:pPr>
        <w:widowControl w:val="0"/>
        <w:suppressAutoHyphens w:val="0"/>
        <w:overflowPunct w:val="0"/>
        <w:spacing w:after="0"/>
        <w:ind w:leftChars="0" w:left="0" w:right="68" w:firstLineChars="0" w:firstLine="0"/>
        <w:jc w:val="both"/>
        <w:textDirection w:val="lrTb"/>
        <w:textAlignment w:val="auto"/>
        <w:outlineLvl w:val="9"/>
        <w:rPr>
          <w:rFonts w:ascii="Times New Roman" w:hAnsi="Times New Roman" w:cs="Times New Roman"/>
          <w:position w:val="0"/>
          <w:sz w:val="24"/>
          <w:szCs w:val="24"/>
        </w:rPr>
      </w:pPr>
      <w:r w:rsidRPr="009E0865">
        <w:rPr>
          <w:rFonts w:ascii="Times New Roman" w:hAnsi="Times New Roman" w:cs="Times New Roman"/>
          <w:position w:val="0"/>
          <w:sz w:val="24"/>
          <w:szCs w:val="24"/>
        </w:rPr>
        <w:t xml:space="preserve">(Nome da empresa), com sede (endereço completo), inscrita no CNPJ sob o nº __________________ DECLARA ao Município de Niterói, para fins de não incidência na fonte do IRPJ, da CSLL, da </w:t>
      </w:r>
      <w:proofErr w:type="spellStart"/>
      <w:r w:rsidRPr="009E0865">
        <w:rPr>
          <w:rFonts w:ascii="Times New Roman" w:hAnsi="Times New Roman" w:cs="Times New Roman"/>
          <w:position w:val="0"/>
          <w:sz w:val="24"/>
          <w:szCs w:val="24"/>
        </w:rPr>
        <w:t>Cofins</w:t>
      </w:r>
      <w:proofErr w:type="spellEnd"/>
      <w:r w:rsidRPr="009E0865">
        <w:rPr>
          <w:rFonts w:ascii="Times New Roman" w:hAnsi="Times New Roman" w:cs="Times New Roman"/>
          <w:position w:val="0"/>
          <w:sz w:val="24"/>
          <w:szCs w:val="24"/>
        </w:rPr>
        <w:t>,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14:paraId="56B7D7D8" w14:textId="77777777" w:rsidR="00881FA7" w:rsidRPr="009E0865" w:rsidRDefault="00881FA7" w:rsidP="00881FA7">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r w:rsidRPr="009E0865">
        <w:rPr>
          <w:rFonts w:ascii="Times New Roman" w:hAnsi="Times New Roman" w:cs="Times New Roman"/>
          <w:position w:val="0"/>
          <w:sz w:val="24"/>
          <w:szCs w:val="24"/>
        </w:rPr>
        <w:t>Para esse efeito, a declarante informa que:</w:t>
      </w:r>
    </w:p>
    <w:p w14:paraId="65E04D63" w14:textId="77777777" w:rsidR="00881FA7" w:rsidRPr="009E0865" w:rsidRDefault="00881FA7" w:rsidP="00881FA7">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r w:rsidRPr="009E0865">
        <w:rPr>
          <w:rFonts w:ascii="Times New Roman" w:hAnsi="Times New Roman" w:cs="Times New Roman"/>
          <w:position w:val="0"/>
          <w:sz w:val="24"/>
          <w:szCs w:val="24"/>
        </w:rPr>
        <w:t xml:space="preserve">I - </w:t>
      </w:r>
      <w:proofErr w:type="gramStart"/>
      <w:r w:rsidRPr="009E0865">
        <w:rPr>
          <w:rFonts w:ascii="Times New Roman" w:hAnsi="Times New Roman" w:cs="Times New Roman"/>
          <w:position w:val="0"/>
          <w:sz w:val="24"/>
          <w:szCs w:val="24"/>
        </w:rPr>
        <w:t>preenche</w:t>
      </w:r>
      <w:proofErr w:type="gramEnd"/>
      <w:r w:rsidRPr="009E0865">
        <w:rPr>
          <w:rFonts w:ascii="Times New Roman" w:hAnsi="Times New Roman" w:cs="Times New Roman"/>
          <w:position w:val="0"/>
          <w:sz w:val="24"/>
          <w:szCs w:val="24"/>
        </w:rPr>
        <w:t xml:space="preserve"> os seguintes requisitos:</w:t>
      </w:r>
    </w:p>
    <w:p w14:paraId="6905B996" w14:textId="77777777" w:rsidR="00881FA7" w:rsidRPr="009E0865" w:rsidRDefault="00881FA7" w:rsidP="00881FA7">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r w:rsidRPr="009E0865">
        <w:rPr>
          <w:rFonts w:ascii="Times New Roman" w:hAnsi="Times New Roman" w:cs="Times New Roman"/>
          <w:position w:val="0"/>
          <w:sz w:val="24"/>
          <w:szCs w:val="24"/>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14:paraId="1BAD9B8B" w14:textId="77777777" w:rsidR="00881FA7" w:rsidRPr="009E0865" w:rsidRDefault="00881FA7" w:rsidP="00881FA7">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r w:rsidRPr="009E0865">
        <w:rPr>
          <w:rFonts w:ascii="Times New Roman" w:hAnsi="Times New Roman" w:cs="Times New Roman"/>
          <w:position w:val="0"/>
          <w:sz w:val="24"/>
          <w:szCs w:val="24"/>
        </w:rPr>
        <w:t>b) apresenta anualmente Declaração de Informações Econômico-Fiscais da Pessoa Jurídica (DIPJ), em conformidade com o disposto em ato da Secretaria da Receita Federal;</w:t>
      </w:r>
    </w:p>
    <w:p w14:paraId="6E34D41F" w14:textId="77777777" w:rsidR="00881FA7" w:rsidRPr="009E0865" w:rsidRDefault="00881FA7" w:rsidP="00881FA7">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r w:rsidRPr="009E0865">
        <w:rPr>
          <w:rFonts w:ascii="Times New Roman" w:hAnsi="Times New Roman" w:cs="Times New Roman"/>
          <w:position w:val="0"/>
          <w:sz w:val="24"/>
          <w:szCs w:val="24"/>
        </w:rPr>
        <w:t>II - o signatário é representante legal desta empresa, assumindo o compromisso de informar à Secretaria da Receita Federal e à unidade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14:paraId="7BBAA50A" w14:textId="77777777" w:rsidR="00881FA7" w:rsidRPr="009E0865" w:rsidRDefault="00881FA7" w:rsidP="00881FA7">
      <w:pPr>
        <w:widowControl w:val="0"/>
        <w:suppressAutoHyphens w:val="0"/>
        <w:overflowPunct w:val="0"/>
        <w:ind w:leftChars="0" w:left="0" w:right="70" w:firstLineChars="0" w:firstLine="0"/>
        <w:jc w:val="both"/>
        <w:textDirection w:val="lrTb"/>
        <w:textAlignment w:val="auto"/>
        <w:outlineLvl w:val="9"/>
        <w:rPr>
          <w:rFonts w:ascii="Times New Roman" w:eastAsia="Times New Roman" w:hAnsi="Times New Roman" w:cs="Times New Roman"/>
          <w:position w:val="0"/>
          <w:sz w:val="24"/>
          <w:szCs w:val="24"/>
        </w:rPr>
      </w:pPr>
      <w:r w:rsidRPr="009E0865">
        <w:rPr>
          <w:rFonts w:ascii="Times New Roman" w:hAnsi="Times New Roman" w:cs="Times New Roman"/>
          <w:position w:val="0"/>
          <w:sz w:val="24"/>
          <w:szCs w:val="24"/>
        </w:rPr>
        <w:t xml:space="preserve">________________, _____ de _________________ </w:t>
      </w:r>
      <w:proofErr w:type="spellStart"/>
      <w:r w:rsidRPr="009E0865">
        <w:rPr>
          <w:rFonts w:ascii="Times New Roman" w:hAnsi="Times New Roman" w:cs="Times New Roman"/>
          <w:position w:val="0"/>
          <w:sz w:val="24"/>
          <w:szCs w:val="24"/>
        </w:rPr>
        <w:t>de</w:t>
      </w:r>
      <w:proofErr w:type="spellEnd"/>
      <w:r w:rsidRPr="009E0865">
        <w:rPr>
          <w:rFonts w:ascii="Times New Roman" w:hAnsi="Times New Roman" w:cs="Times New Roman"/>
          <w:position w:val="0"/>
          <w:sz w:val="24"/>
          <w:szCs w:val="24"/>
        </w:rPr>
        <w:t xml:space="preserve"> ________.</w:t>
      </w:r>
    </w:p>
    <w:p w14:paraId="425A7388" w14:textId="77777777" w:rsidR="00881FA7" w:rsidRPr="009E0865" w:rsidRDefault="00881FA7" w:rsidP="00881FA7">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r w:rsidRPr="009E0865">
        <w:rPr>
          <w:rFonts w:ascii="Times New Roman" w:eastAsia="Times New Roman" w:hAnsi="Times New Roman" w:cs="Times New Roman"/>
          <w:position w:val="0"/>
          <w:sz w:val="24"/>
          <w:szCs w:val="24"/>
        </w:rPr>
        <w:t xml:space="preserve">        </w:t>
      </w:r>
      <w:r w:rsidRPr="009E0865">
        <w:rPr>
          <w:rFonts w:ascii="Times New Roman" w:hAnsi="Times New Roman" w:cs="Times New Roman"/>
          <w:position w:val="0"/>
          <w:sz w:val="24"/>
          <w:szCs w:val="24"/>
        </w:rPr>
        <w:t>(Local)</w:t>
      </w:r>
    </w:p>
    <w:p w14:paraId="230F0ED6" w14:textId="77777777" w:rsidR="00881FA7" w:rsidRPr="009E0865" w:rsidRDefault="00881FA7" w:rsidP="00881FA7">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r w:rsidRPr="009E0865">
        <w:rPr>
          <w:rFonts w:ascii="Times New Roman" w:hAnsi="Times New Roman" w:cs="Times New Roman"/>
          <w:position w:val="0"/>
          <w:sz w:val="24"/>
          <w:szCs w:val="24"/>
        </w:rPr>
        <w:t>_____________________________________________________</w:t>
      </w:r>
    </w:p>
    <w:p w14:paraId="13B8E6D6" w14:textId="77777777" w:rsidR="00881FA7" w:rsidRPr="009E0865" w:rsidRDefault="00881FA7" w:rsidP="00881FA7">
      <w:pPr>
        <w:widowControl w:val="0"/>
        <w:suppressAutoHyphens w:val="0"/>
        <w:overflowPunct w:val="0"/>
        <w:ind w:leftChars="0" w:left="0" w:right="70" w:firstLineChars="0" w:firstLine="0"/>
        <w:jc w:val="both"/>
        <w:textDirection w:val="lrTb"/>
        <w:textAlignment w:val="auto"/>
        <w:outlineLvl w:val="9"/>
        <w:rPr>
          <w:rFonts w:ascii="Times New Roman" w:eastAsia="Times New Roman" w:hAnsi="Times New Roman" w:cs="Times New Roman"/>
          <w:sz w:val="24"/>
          <w:szCs w:val="24"/>
        </w:rPr>
      </w:pPr>
      <w:r w:rsidRPr="009E0865">
        <w:rPr>
          <w:rFonts w:ascii="Times New Roman" w:hAnsi="Times New Roman" w:cs="Times New Roman"/>
          <w:position w:val="0"/>
          <w:sz w:val="24"/>
          <w:szCs w:val="24"/>
        </w:rPr>
        <w:t>(Nome e Assinatura do representante legal)</w:t>
      </w:r>
      <w:r w:rsidRPr="009E0865">
        <w:rPr>
          <w:rFonts w:ascii="Times New Roman" w:hAnsi="Times New Roman" w:cs="Times New Roman"/>
          <w:b/>
          <w:kern w:val="1"/>
          <w:position w:val="0"/>
          <w:sz w:val="24"/>
          <w:szCs w:val="24"/>
          <w:lang w:eastAsia="pt-BR"/>
        </w:rPr>
        <w:t xml:space="preserve"> </w:t>
      </w:r>
    </w:p>
    <w:p w14:paraId="1EBEEB56" w14:textId="77777777" w:rsidR="00881FA7" w:rsidRDefault="00881FA7" w:rsidP="009E0865">
      <w:pPr>
        <w:widowControl w:val="0"/>
        <w:suppressAutoHyphens w:val="0"/>
        <w:overflowPunct w:val="0"/>
        <w:ind w:leftChars="0" w:left="0" w:right="70" w:firstLineChars="0" w:firstLine="0"/>
        <w:jc w:val="both"/>
        <w:textDirection w:val="lrTb"/>
        <w:textAlignment w:val="auto"/>
        <w:outlineLvl w:val="9"/>
        <w:rPr>
          <w:rFonts w:ascii="Times New Roman" w:hAnsi="Times New Roman" w:cs="Times New Roman"/>
          <w:position w:val="0"/>
          <w:sz w:val="24"/>
          <w:szCs w:val="24"/>
        </w:rPr>
      </w:pPr>
    </w:p>
    <w:p w14:paraId="19013D2C" w14:textId="244CC10E" w:rsidR="003E2B22" w:rsidRDefault="003E2B22" w:rsidP="003E2B22">
      <w:pPr>
        <w:widowControl w:val="0"/>
        <w:suppressAutoHyphens w:val="0"/>
        <w:overflowPunct w:val="0"/>
        <w:ind w:leftChars="0" w:left="0" w:right="70" w:firstLineChars="0" w:firstLine="0"/>
        <w:jc w:val="center"/>
        <w:textDirection w:val="lrTb"/>
        <w:textAlignment w:val="auto"/>
        <w:outlineLvl w:val="9"/>
        <w:rPr>
          <w:rFonts w:ascii="Times New Roman" w:hAnsi="Times New Roman" w:cs="Times New Roman"/>
          <w:b/>
          <w:bCs/>
          <w:position w:val="0"/>
          <w:sz w:val="24"/>
          <w:szCs w:val="24"/>
        </w:rPr>
      </w:pPr>
      <w:r w:rsidRPr="003E2B22">
        <w:rPr>
          <w:rFonts w:ascii="Times New Roman" w:hAnsi="Times New Roman" w:cs="Times New Roman"/>
          <w:b/>
          <w:bCs/>
          <w:position w:val="0"/>
          <w:sz w:val="24"/>
          <w:szCs w:val="24"/>
        </w:rPr>
        <w:lastRenderedPageBreak/>
        <w:t>ANEXO IX – MINTA DE CONTRATO</w:t>
      </w:r>
    </w:p>
    <w:p w14:paraId="66AAED90" w14:textId="77777777" w:rsidR="00817BD9" w:rsidRDefault="00817BD9" w:rsidP="003E2B22">
      <w:pPr>
        <w:widowControl w:val="0"/>
        <w:suppressAutoHyphens w:val="0"/>
        <w:overflowPunct w:val="0"/>
        <w:ind w:leftChars="0" w:left="0" w:right="70" w:firstLineChars="0" w:firstLine="0"/>
        <w:jc w:val="center"/>
        <w:textDirection w:val="lrTb"/>
        <w:textAlignment w:val="auto"/>
        <w:outlineLvl w:val="9"/>
        <w:rPr>
          <w:rFonts w:ascii="Times New Roman" w:hAnsi="Times New Roman" w:cs="Times New Roman"/>
          <w:b/>
          <w:bCs/>
          <w:position w:val="0"/>
          <w:sz w:val="24"/>
          <w:szCs w:val="24"/>
        </w:rPr>
      </w:pPr>
    </w:p>
    <w:p w14:paraId="64AE598F" w14:textId="77777777" w:rsidR="00817BD9" w:rsidRDefault="00817BD9" w:rsidP="00817BD9">
      <w:pPr>
        <w:ind w:left="0" w:hanging="2"/>
      </w:pPr>
      <w:r>
        <w:t xml:space="preserve">Contrato nº __ /__ </w:t>
      </w:r>
    </w:p>
    <w:p w14:paraId="0FAE9EAA" w14:textId="77777777" w:rsidR="00817BD9" w:rsidRDefault="00817BD9" w:rsidP="00817BD9">
      <w:pPr>
        <w:spacing w:after="0" w:line="259" w:lineRule="auto"/>
        <w:ind w:left="0" w:hanging="2"/>
      </w:pPr>
      <w:r>
        <w:t xml:space="preserve"> </w:t>
      </w:r>
    </w:p>
    <w:p w14:paraId="39099FD2" w14:textId="77777777" w:rsidR="00817BD9" w:rsidRDefault="00817BD9" w:rsidP="00817BD9">
      <w:pPr>
        <w:spacing w:after="0" w:line="259" w:lineRule="auto"/>
        <w:ind w:left="0" w:hanging="2"/>
      </w:pPr>
    </w:p>
    <w:p w14:paraId="414520BE" w14:textId="77777777" w:rsidR="00817BD9" w:rsidRDefault="00817BD9" w:rsidP="00546DA9">
      <w:pPr>
        <w:spacing w:after="0" w:line="259" w:lineRule="auto"/>
        <w:ind w:left="0" w:hanging="2"/>
        <w:jc w:val="both"/>
      </w:pPr>
    </w:p>
    <w:p w14:paraId="1405F09E" w14:textId="77777777" w:rsidR="00817BD9" w:rsidRDefault="00817BD9" w:rsidP="00546DA9">
      <w:pPr>
        <w:ind w:left="0" w:hanging="2"/>
        <w:jc w:val="both"/>
      </w:pPr>
      <w:r>
        <w:rPr>
          <w:b/>
        </w:rPr>
        <w:t xml:space="preserve">                  CONTRATO DE COMPRA DE </w:t>
      </w:r>
      <w:r>
        <w:t>BRINQUEDOS ADAPTADOS PARA PESSOAS COM DEFICIÊNCIA QUE ENTRE SI FAZEM O MUNICÍPIO DE NITERÓI, POR</w:t>
      </w:r>
      <w:r w:rsidRPr="00000361">
        <w:rPr>
          <w:b/>
          <w:bCs/>
        </w:rPr>
        <w:t xml:space="preserve"> SECRETARIA MUNICIPAL DE ACESSIBILIDADE/SMAC</w:t>
      </w:r>
      <w:r>
        <w:t xml:space="preserve"> E A ________________</w:t>
      </w:r>
      <w:proofErr w:type="gramStart"/>
      <w:r>
        <w:t>_ .</w:t>
      </w:r>
      <w:proofErr w:type="gramEnd"/>
      <w:r>
        <w:t xml:space="preserve"> </w:t>
      </w:r>
    </w:p>
    <w:p w14:paraId="42EC9DD6" w14:textId="77777777" w:rsidR="00817BD9" w:rsidRDefault="00817BD9" w:rsidP="00546DA9">
      <w:pPr>
        <w:spacing w:after="0" w:line="259" w:lineRule="auto"/>
        <w:ind w:left="0" w:hanging="2"/>
        <w:jc w:val="both"/>
      </w:pPr>
      <w:r>
        <w:t xml:space="preserve"> </w:t>
      </w:r>
    </w:p>
    <w:p w14:paraId="0A6FFCAD" w14:textId="77777777" w:rsidR="00817BD9" w:rsidRDefault="00817BD9" w:rsidP="00546DA9">
      <w:pPr>
        <w:ind w:left="0" w:hanging="2"/>
        <w:jc w:val="both"/>
      </w:pPr>
      <w:r>
        <w:t xml:space="preserve">                 O MUNICÍPIO DE NITEROI, neste ato representado pela</w:t>
      </w:r>
      <w:r w:rsidRPr="00495839">
        <w:rPr>
          <w:b/>
          <w:bCs/>
        </w:rPr>
        <w:t xml:space="preserve"> </w:t>
      </w:r>
      <w:r w:rsidRPr="00000361">
        <w:rPr>
          <w:b/>
          <w:bCs/>
        </w:rPr>
        <w:t>SECRETARIA MUNICIPAL DE ACESSIBILIDADE/SMAC</w:t>
      </w:r>
      <w:r>
        <w:t xml:space="preserve">, com </w:t>
      </w:r>
      <w:r>
        <w:rPr>
          <w:color w:val="0A0A0A"/>
        </w:rPr>
        <w:t xml:space="preserve">sede </w:t>
      </w:r>
      <w:r>
        <w:rPr>
          <w:color w:val="111111"/>
        </w:rPr>
        <w:t xml:space="preserve">Praça </w:t>
      </w:r>
      <w:r>
        <w:rPr>
          <w:color w:val="0A0A0A"/>
        </w:rPr>
        <w:t xml:space="preserve">Fonseca </w:t>
      </w:r>
      <w:r>
        <w:rPr>
          <w:color w:val="1A1A1A"/>
        </w:rPr>
        <w:t xml:space="preserve">Ramos, s/n, </w:t>
      </w:r>
      <w:r>
        <w:rPr>
          <w:color w:val="0F0F0F"/>
        </w:rPr>
        <w:t xml:space="preserve">5° </w:t>
      </w:r>
      <w:r>
        <w:t xml:space="preserve">andar Terminal Rodoviário Roberto Silveira Centro </w:t>
      </w:r>
      <w:r>
        <w:rPr>
          <w:color w:val="242424"/>
        </w:rPr>
        <w:t xml:space="preserve">- </w:t>
      </w:r>
      <w:r>
        <w:rPr>
          <w:color w:val="1A1A1A"/>
        </w:rPr>
        <w:t xml:space="preserve">Niterói </w:t>
      </w:r>
      <w:r>
        <w:rPr>
          <w:color w:val="1F1F1F"/>
        </w:rPr>
        <w:t xml:space="preserve">- </w:t>
      </w:r>
      <w:r>
        <w:rPr>
          <w:color w:val="2A2A2A"/>
        </w:rPr>
        <w:t xml:space="preserve">RJ </w:t>
      </w:r>
      <w:r>
        <w:rPr>
          <w:color w:val="3D3D3D"/>
          <w:w w:val="90"/>
        </w:rPr>
        <w:t xml:space="preserve">— </w:t>
      </w:r>
      <w:r>
        <w:rPr>
          <w:color w:val="2A2A2A"/>
        </w:rPr>
        <w:t xml:space="preserve">CEP </w:t>
      </w:r>
      <w:r>
        <w:t>24030-110, doravante denominado</w:t>
      </w:r>
      <w:r>
        <w:rPr>
          <w:i/>
        </w:rPr>
        <w:t xml:space="preserve"> </w:t>
      </w:r>
      <w:r>
        <w:rPr>
          <w:b/>
        </w:rPr>
        <w:t>CONTRATANTE</w:t>
      </w:r>
      <w:r>
        <w:rPr>
          <w:i/>
        </w:rPr>
        <w:t xml:space="preserve">, </w:t>
      </w:r>
      <w:r>
        <w:t xml:space="preserve">representado neste ato secretária Tânia Regina Pereira Rodrigues e a empresa ____________________, situada na Rua ____________ nº___, Bairro _______, Cidade _________, inscrita no CNPJ/MF sob o nº _________, daqui por diante denominada </w:t>
      </w:r>
      <w:r>
        <w:rPr>
          <w:b/>
        </w:rPr>
        <w:t>CONTRATADA</w:t>
      </w:r>
      <w:r>
        <w:rPr>
          <w:i/>
        </w:rPr>
        <w:t xml:space="preserve">, </w:t>
      </w:r>
      <w:r>
        <w:t xml:space="preserve">representada neste ato por _______________,  cédula de identidade nº ______, domiciliado na Rua _______ nº ___, Cidade _________, resolvem celebrar o presente Contrato de COMPRA de </w:t>
      </w:r>
    </w:p>
    <w:p w14:paraId="053D3BD6" w14:textId="77777777" w:rsidR="00817BD9" w:rsidRDefault="00817BD9" w:rsidP="00546DA9">
      <w:pPr>
        <w:ind w:left="0" w:hanging="2"/>
        <w:jc w:val="both"/>
      </w:pPr>
      <w:r>
        <w:t>________________, com fundamento no processo administrativo n</w:t>
      </w:r>
      <w:r>
        <w:rPr>
          <w:u w:val="single" w:color="000000"/>
        </w:rPr>
        <w:t>º</w:t>
      </w:r>
      <w:r>
        <w:t xml:space="preserve"> ______, que se regerá pelas normas da Lei nº 8.666, de 21 de junho de 1.993, do instrumento convocatório, aplicando-se a este contrato suas disposições irrestrita e incondicionalmente, bem como pelas cláusulas e condições seguintes:  </w:t>
      </w:r>
    </w:p>
    <w:p w14:paraId="192D430E" w14:textId="77777777" w:rsidR="00817BD9" w:rsidRDefault="00817BD9" w:rsidP="00546DA9">
      <w:pPr>
        <w:spacing w:after="0" w:line="259" w:lineRule="auto"/>
        <w:ind w:left="0" w:hanging="2"/>
        <w:jc w:val="both"/>
      </w:pPr>
      <w:r>
        <w:t xml:space="preserve"> </w:t>
      </w:r>
    </w:p>
    <w:p w14:paraId="5C0908EA" w14:textId="656D7944" w:rsidR="00817BD9" w:rsidRPr="00495839" w:rsidRDefault="00817BD9" w:rsidP="00546DA9">
      <w:pPr>
        <w:pStyle w:val="Ttulo1"/>
        <w:ind w:left="0" w:hanging="2"/>
        <w:jc w:val="both"/>
      </w:pPr>
      <w:r w:rsidRPr="00817BD9">
        <w:rPr>
          <w:rFonts w:ascii="Times New Roman" w:eastAsia="Times New Roman" w:hAnsi="Times New Roman" w:cs="Times New Roman"/>
          <w:bCs w:val="0"/>
          <w:color w:val="000000"/>
          <w:kern w:val="0"/>
          <w:position w:val="0"/>
          <w:sz w:val="24"/>
          <w:szCs w:val="22"/>
          <w:u w:val="single"/>
          <w:lang w:eastAsia="pt-BR"/>
        </w:rPr>
        <w:t xml:space="preserve">CLÁUSULA PRIMEIRA: DO OBJETO E DA FORMA DE FORNECIMENTO </w:t>
      </w:r>
    </w:p>
    <w:p w14:paraId="61A7EB59" w14:textId="77777777" w:rsidR="00817BD9" w:rsidRDefault="00817BD9" w:rsidP="00546DA9">
      <w:pPr>
        <w:spacing w:after="0" w:line="259" w:lineRule="auto"/>
        <w:ind w:left="0" w:hanging="2"/>
        <w:jc w:val="both"/>
      </w:pPr>
      <w:r>
        <w:t xml:space="preserve"> </w:t>
      </w:r>
    </w:p>
    <w:p w14:paraId="01FC9638" w14:textId="77777777" w:rsidR="00817BD9" w:rsidRDefault="00817BD9" w:rsidP="00546DA9">
      <w:pPr>
        <w:ind w:left="0" w:hanging="2"/>
        <w:jc w:val="both"/>
      </w:pPr>
      <w:r>
        <w:t xml:space="preserve">             O presente CONTRATO tem por objeto a aquisição </w:t>
      </w:r>
      <w:bookmarkStart w:id="0" w:name="_Hlk136596869"/>
      <w:r>
        <w:t xml:space="preserve">de brinquedos adaptados para pessoas com deficiência </w:t>
      </w:r>
      <w:bookmarkEnd w:id="0"/>
      <w:r>
        <w:t>serem instalado nos parques públicos no município de Niterói, na forma do Termo de Referência e do instrumento convocatório.</w:t>
      </w:r>
    </w:p>
    <w:p w14:paraId="521B9080" w14:textId="77777777" w:rsidR="00817BD9" w:rsidRDefault="00817BD9" w:rsidP="00546DA9">
      <w:pPr>
        <w:ind w:left="0" w:hanging="2"/>
        <w:jc w:val="both"/>
      </w:pPr>
    </w:p>
    <w:p w14:paraId="06835426" w14:textId="77777777" w:rsidR="00817BD9" w:rsidRDefault="00817BD9" w:rsidP="00546DA9">
      <w:pPr>
        <w:ind w:left="0" w:hanging="2"/>
        <w:jc w:val="both"/>
      </w:pPr>
    </w:p>
    <w:p w14:paraId="773FF185" w14:textId="77777777" w:rsidR="00817BD9" w:rsidRPr="00007CF2" w:rsidRDefault="00817BD9" w:rsidP="00546DA9">
      <w:pPr>
        <w:ind w:left="0" w:hanging="2"/>
        <w:jc w:val="both"/>
      </w:pPr>
      <w:r w:rsidRPr="00495839">
        <w:rPr>
          <w:b/>
          <w:bCs/>
        </w:rPr>
        <w:lastRenderedPageBreak/>
        <w:t xml:space="preserve">            PAR</w:t>
      </w:r>
      <w:r>
        <w:rPr>
          <w:b/>
          <w:bCs/>
        </w:rPr>
        <w:t>Á</w:t>
      </w:r>
      <w:r w:rsidRPr="00495839">
        <w:rPr>
          <w:b/>
          <w:bCs/>
        </w:rPr>
        <w:t>GRAFO UNICO</w:t>
      </w:r>
      <w:r>
        <w:t xml:space="preserve"> - O fenecimento do objeto será integral de acordo com a forma indicada no Termo de Referência. </w:t>
      </w:r>
    </w:p>
    <w:p w14:paraId="6B21729A" w14:textId="77777777" w:rsidR="00817BD9" w:rsidRDefault="00817BD9" w:rsidP="00546DA9">
      <w:pPr>
        <w:spacing w:after="0" w:line="259" w:lineRule="auto"/>
        <w:ind w:left="0" w:hanging="2"/>
        <w:jc w:val="both"/>
      </w:pPr>
      <w:r>
        <w:rPr>
          <w:b/>
        </w:rPr>
        <w:t xml:space="preserve"> </w:t>
      </w:r>
    </w:p>
    <w:p w14:paraId="7D365E60" w14:textId="6C8D94A6" w:rsidR="00817BD9" w:rsidRDefault="00817BD9" w:rsidP="00546DA9">
      <w:pPr>
        <w:pStyle w:val="Ttulo1"/>
        <w:ind w:left="0" w:hanging="2"/>
        <w:jc w:val="both"/>
      </w:pPr>
      <w:r w:rsidRPr="00817BD9">
        <w:rPr>
          <w:rFonts w:ascii="Times New Roman" w:eastAsia="Times New Roman" w:hAnsi="Times New Roman" w:cs="Times New Roman"/>
          <w:bCs w:val="0"/>
          <w:color w:val="000000"/>
          <w:kern w:val="0"/>
          <w:position w:val="0"/>
          <w:sz w:val="24"/>
          <w:szCs w:val="22"/>
          <w:u w:val="single"/>
          <w:lang w:eastAsia="pt-BR"/>
        </w:rPr>
        <w:t>CLÁUSULA SEGUNDA</w:t>
      </w:r>
      <w:r w:rsidRPr="00817BD9">
        <w:rPr>
          <w:rFonts w:ascii="Times New Roman" w:eastAsia="Times New Roman" w:hAnsi="Times New Roman" w:cs="Times New Roman"/>
          <w:bCs w:val="0"/>
          <w:color w:val="000000"/>
          <w:kern w:val="0"/>
          <w:position w:val="0"/>
          <w:sz w:val="24"/>
          <w:szCs w:val="22"/>
          <w:lang w:eastAsia="pt-BR"/>
        </w:rPr>
        <w:t xml:space="preserve">: DO PRAZO </w:t>
      </w:r>
    </w:p>
    <w:p w14:paraId="29CF8063" w14:textId="77777777" w:rsidR="00817BD9" w:rsidRDefault="00817BD9" w:rsidP="00546DA9">
      <w:pPr>
        <w:spacing w:after="0" w:line="259" w:lineRule="auto"/>
        <w:ind w:left="0" w:hanging="2"/>
        <w:jc w:val="both"/>
      </w:pPr>
      <w:r>
        <w:rPr>
          <w:b/>
          <w:color w:val="FF0000"/>
        </w:rPr>
        <w:t xml:space="preserve"> </w:t>
      </w:r>
    </w:p>
    <w:p w14:paraId="187D2504" w14:textId="77777777" w:rsidR="00817BD9" w:rsidRDefault="00817BD9" w:rsidP="00546DA9">
      <w:pPr>
        <w:spacing w:after="399"/>
        <w:ind w:left="0" w:hanging="2"/>
        <w:jc w:val="both"/>
      </w:pPr>
      <w:r>
        <w:t xml:space="preserve">            </w:t>
      </w:r>
      <w:r w:rsidRPr="00007CF2">
        <w:t xml:space="preserve">O prazo de vigência do contrato será de 12 meses, contados a partir de </w:t>
      </w:r>
      <w:proofErr w:type="spellStart"/>
      <w:r w:rsidRPr="00007CF2">
        <w:t>dd</w:t>
      </w:r>
      <w:proofErr w:type="spellEnd"/>
      <w:r w:rsidRPr="00007CF2">
        <w:t>/mm/</w:t>
      </w:r>
      <w:proofErr w:type="spellStart"/>
      <w:r w:rsidRPr="00007CF2">
        <w:t>aaaa</w:t>
      </w:r>
      <w:proofErr w:type="spellEnd"/>
      <w:r w:rsidRPr="00007CF2">
        <w:t>, desde que posterior a data da publicação do extrato deste instrumento no D.O., valendo</w:t>
      </w:r>
      <w:r>
        <w:t xml:space="preserve"> a data </w:t>
      </w:r>
      <w:r>
        <w:rPr>
          <w:color w:val="0C0C0C"/>
        </w:rPr>
        <w:t xml:space="preserve">de </w:t>
      </w:r>
      <w:r>
        <w:t xml:space="preserve">publicação do extrato </w:t>
      </w:r>
      <w:r>
        <w:rPr>
          <w:color w:val="0E0E0E"/>
        </w:rPr>
        <w:t xml:space="preserve">como </w:t>
      </w:r>
      <w:r>
        <w:rPr>
          <w:color w:val="1A1A1A"/>
        </w:rPr>
        <w:t xml:space="preserve">termo </w:t>
      </w:r>
      <w:r>
        <w:rPr>
          <w:color w:val="161616"/>
        </w:rPr>
        <w:t xml:space="preserve">inicial </w:t>
      </w:r>
      <w:r>
        <w:rPr>
          <w:color w:val="2A2A2A"/>
        </w:rPr>
        <w:t xml:space="preserve">de </w:t>
      </w:r>
      <w:r>
        <w:rPr>
          <w:color w:val="1F1F1F"/>
        </w:rPr>
        <w:t xml:space="preserve">vigência, </w:t>
      </w:r>
      <w:r>
        <w:rPr>
          <w:color w:val="1C1C1C"/>
        </w:rPr>
        <w:t xml:space="preserve">caso </w:t>
      </w:r>
      <w:r>
        <w:t>posterior a data convencionada nesta clausula.</w:t>
      </w:r>
    </w:p>
    <w:p w14:paraId="25809B5D" w14:textId="18C666D1" w:rsidR="00817BD9" w:rsidRDefault="00817BD9" w:rsidP="00546DA9">
      <w:pPr>
        <w:spacing w:after="0" w:line="259" w:lineRule="auto"/>
        <w:ind w:left="0" w:hanging="2"/>
        <w:jc w:val="both"/>
      </w:pPr>
      <w:r>
        <w:rPr>
          <w:b/>
        </w:rPr>
        <w:t xml:space="preserve"> </w:t>
      </w:r>
      <w:r w:rsidRPr="00817BD9">
        <w:rPr>
          <w:rFonts w:ascii="Times New Roman" w:eastAsia="Times New Roman" w:hAnsi="Times New Roman" w:cs="Times New Roman"/>
          <w:b/>
          <w:color w:val="000000"/>
          <w:position w:val="0"/>
          <w:sz w:val="24"/>
          <w:u w:val="single"/>
          <w:lang w:eastAsia="pt-BR"/>
        </w:rPr>
        <w:t>CLÁUSULA TERCEIRA: DAS OBRIGAÇÕES DO CONTRATANTE</w:t>
      </w:r>
      <w:r>
        <w:t xml:space="preserve">  </w:t>
      </w:r>
    </w:p>
    <w:p w14:paraId="51D4FD6D" w14:textId="77777777" w:rsidR="00817BD9" w:rsidRDefault="00817BD9" w:rsidP="00546DA9">
      <w:pPr>
        <w:spacing w:after="0" w:line="259" w:lineRule="auto"/>
        <w:ind w:left="0" w:hanging="2"/>
        <w:jc w:val="both"/>
      </w:pPr>
      <w:r>
        <w:rPr>
          <w:b/>
        </w:rPr>
        <w:t xml:space="preserve"> </w:t>
      </w:r>
    </w:p>
    <w:p w14:paraId="730B12BD" w14:textId="77777777" w:rsidR="00817BD9" w:rsidRDefault="00817BD9" w:rsidP="00546DA9">
      <w:pPr>
        <w:ind w:left="0" w:hanging="2"/>
        <w:jc w:val="both"/>
      </w:pPr>
      <w:r>
        <w:t xml:space="preserve">Constituem obrigações do </w:t>
      </w:r>
      <w:r>
        <w:rPr>
          <w:b/>
        </w:rPr>
        <w:t>CONTRATANTE</w:t>
      </w:r>
      <w:r>
        <w:t xml:space="preserve">: </w:t>
      </w:r>
    </w:p>
    <w:p w14:paraId="0ADADC31" w14:textId="77777777" w:rsidR="00817BD9" w:rsidRDefault="00817BD9" w:rsidP="00546DA9">
      <w:pPr>
        <w:numPr>
          <w:ilvl w:val="0"/>
          <w:numId w:val="5"/>
        </w:numPr>
        <w:suppressAutoHyphens w:val="0"/>
        <w:spacing w:after="13" w:line="249" w:lineRule="auto"/>
        <w:ind w:leftChars="0" w:left="0" w:firstLineChars="0" w:hanging="2"/>
        <w:jc w:val="both"/>
        <w:textDirection w:val="lrTb"/>
        <w:textAlignment w:val="auto"/>
        <w:outlineLvl w:val="9"/>
      </w:pPr>
      <w:r>
        <w:t xml:space="preserve">efetuar os pagamentos devidos à </w:t>
      </w:r>
      <w:r>
        <w:rPr>
          <w:b/>
        </w:rPr>
        <w:t>CONTRATADA</w:t>
      </w:r>
      <w:r>
        <w:t xml:space="preserve">, nas condições estabelecidas neste contrato; </w:t>
      </w:r>
    </w:p>
    <w:p w14:paraId="093DFD46" w14:textId="77777777" w:rsidR="00817BD9" w:rsidRDefault="00817BD9" w:rsidP="00546DA9">
      <w:pPr>
        <w:numPr>
          <w:ilvl w:val="0"/>
          <w:numId w:val="5"/>
        </w:numPr>
        <w:suppressAutoHyphens w:val="0"/>
        <w:spacing w:after="13" w:line="249" w:lineRule="auto"/>
        <w:ind w:leftChars="0" w:left="0" w:firstLineChars="0" w:hanging="2"/>
        <w:jc w:val="both"/>
        <w:textDirection w:val="lrTb"/>
        <w:textAlignment w:val="auto"/>
        <w:outlineLvl w:val="9"/>
      </w:pPr>
      <w:r>
        <w:t xml:space="preserve">fornecer à </w:t>
      </w:r>
      <w:r>
        <w:rPr>
          <w:b/>
        </w:rPr>
        <w:t>CONTRATADA</w:t>
      </w:r>
      <w:r>
        <w:t xml:space="preserve">S documentos, informações e demais elementos que </w:t>
      </w:r>
    </w:p>
    <w:p w14:paraId="2A2A261F" w14:textId="77777777" w:rsidR="00817BD9" w:rsidRDefault="00817BD9" w:rsidP="00546DA9">
      <w:pPr>
        <w:ind w:left="0" w:right="3097" w:hanging="2"/>
        <w:jc w:val="both"/>
      </w:pPr>
      <w:r>
        <w:t xml:space="preserve">possuir e pertinentes à execução do presente contrato; c) exercer a fiscalização do contrato; </w:t>
      </w:r>
    </w:p>
    <w:p w14:paraId="2E0535E0" w14:textId="77777777" w:rsidR="00817BD9" w:rsidRDefault="00817BD9" w:rsidP="00546DA9">
      <w:pPr>
        <w:ind w:left="0" w:hanging="2"/>
        <w:jc w:val="both"/>
      </w:pPr>
      <w:r>
        <w:t xml:space="preserve">d) receber provisória e definitivamente o objeto do contrato, nas formas definidas no edital e no contrato. </w:t>
      </w:r>
    </w:p>
    <w:p w14:paraId="18F09836" w14:textId="77777777" w:rsidR="00817BD9" w:rsidRDefault="00817BD9" w:rsidP="00546DA9">
      <w:pPr>
        <w:spacing w:after="0" w:line="259" w:lineRule="auto"/>
        <w:ind w:left="0" w:hanging="2"/>
        <w:jc w:val="both"/>
      </w:pPr>
      <w:r>
        <w:t xml:space="preserve"> </w:t>
      </w:r>
    </w:p>
    <w:p w14:paraId="2688EE41" w14:textId="4BB0F458" w:rsidR="00817BD9" w:rsidRDefault="00817BD9" w:rsidP="00546DA9">
      <w:pPr>
        <w:spacing w:after="0" w:line="259" w:lineRule="auto"/>
        <w:ind w:left="0" w:hanging="2"/>
        <w:jc w:val="both"/>
      </w:pPr>
      <w:r>
        <w:t xml:space="preserve"> </w:t>
      </w:r>
      <w:r>
        <w:rPr>
          <w:b/>
        </w:rPr>
        <w:t xml:space="preserve"> </w:t>
      </w:r>
      <w:r w:rsidRPr="00817BD9">
        <w:rPr>
          <w:rFonts w:ascii="Times New Roman" w:eastAsia="Times New Roman" w:hAnsi="Times New Roman" w:cs="Times New Roman"/>
          <w:b/>
          <w:color w:val="000000"/>
          <w:position w:val="0"/>
          <w:sz w:val="24"/>
          <w:u w:val="single"/>
          <w:lang w:eastAsia="pt-BR"/>
        </w:rPr>
        <w:t>CLÁUSULA QUARTA: DAS OBRIGAÇÕES DA CONTRATADA:</w:t>
      </w:r>
      <w:r>
        <w:t xml:space="preserve"> </w:t>
      </w:r>
    </w:p>
    <w:p w14:paraId="6E28EA89" w14:textId="77777777" w:rsidR="00817BD9" w:rsidRDefault="00817BD9" w:rsidP="00546DA9">
      <w:pPr>
        <w:spacing w:after="0" w:line="259" w:lineRule="auto"/>
        <w:ind w:left="0" w:hanging="2"/>
        <w:jc w:val="both"/>
      </w:pPr>
      <w:r>
        <w:t xml:space="preserve"> </w:t>
      </w:r>
    </w:p>
    <w:p w14:paraId="32BA6914" w14:textId="77777777" w:rsidR="00817BD9" w:rsidRDefault="00817BD9" w:rsidP="00546DA9">
      <w:pPr>
        <w:ind w:left="0" w:hanging="2"/>
        <w:jc w:val="both"/>
      </w:pPr>
      <w:r>
        <w:t xml:space="preserve">Constituem obrigações da </w:t>
      </w:r>
      <w:r>
        <w:rPr>
          <w:b/>
        </w:rPr>
        <w:t>CONTRATADA</w:t>
      </w:r>
      <w:r>
        <w:t xml:space="preserve">: </w:t>
      </w:r>
    </w:p>
    <w:p w14:paraId="152F2061" w14:textId="77777777" w:rsidR="00817BD9" w:rsidRDefault="00817BD9" w:rsidP="00546DA9">
      <w:pPr>
        <w:numPr>
          <w:ilvl w:val="0"/>
          <w:numId w:val="6"/>
        </w:numPr>
        <w:suppressAutoHyphens w:val="0"/>
        <w:spacing w:after="13" w:line="249" w:lineRule="auto"/>
        <w:ind w:leftChars="0" w:left="0" w:firstLineChars="0" w:hanging="2"/>
        <w:jc w:val="both"/>
        <w:textDirection w:val="lrTb"/>
        <w:textAlignment w:val="auto"/>
        <w:outlineLvl w:val="9"/>
      </w:pPr>
      <w:r>
        <w:t xml:space="preserve">entregar os bens na quantidade, qualidade, local e prazos especificados no cronograma de execução do contrato (ANEXO 1); </w:t>
      </w:r>
    </w:p>
    <w:p w14:paraId="4BF9EC73" w14:textId="77777777" w:rsidR="00817BD9" w:rsidRDefault="00817BD9" w:rsidP="00546DA9">
      <w:pPr>
        <w:numPr>
          <w:ilvl w:val="0"/>
          <w:numId w:val="6"/>
        </w:numPr>
        <w:suppressAutoHyphens w:val="0"/>
        <w:spacing w:after="13" w:line="249" w:lineRule="auto"/>
        <w:ind w:leftChars="0" w:left="0" w:firstLineChars="0" w:hanging="2"/>
        <w:jc w:val="both"/>
        <w:textDirection w:val="lrTb"/>
        <w:textAlignment w:val="auto"/>
        <w:outlineLvl w:val="9"/>
      </w:pPr>
      <w:r>
        <w:t xml:space="preserve">entregar o objeto do contrato sem qualquer ônus para o </w:t>
      </w:r>
      <w:r>
        <w:rPr>
          <w:b/>
        </w:rPr>
        <w:t>CONTRATANTE</w:t>
      </w:r>
      <w:r>
        <w:t xml:space="preserve">, estando incluído no valor do pagamento todas e quaisquer despesas, tais como tributos, frete, seguro e descarregamento das mercadorias; </w:t>
      </w:r>
    </w:p>
    <w:p w14:paraId="4DF0CEFE" w14:textId="77777777" w:rsidR="00817BD9" w:rsidRDefault="00817BD9" w:rsidP="00546DA9">
      <w:pPr>
        <w:numPr>
          <w:ilvl w:val="0"/>
          <w:numId w:val="6"/>
        </w:numPr>
        <w:suppressAutoHyphens w:val="0"/>
        <w:spacing w:after="13" w:line="249" w:lineRule="auto"/>
        <w:ind w:leftChars="0" w:left="0" w:firstLineChars="0" w:hanging="2"/>
        <w:jc w:val="both"/>
        <w:textDirection w:val="lrTb"/>
        <w:textAlignment w:val="auto"/>
        <w:outlineLvl w:val="9"/>
      </w:pPr>
      <w:r>
        <w:t xml:space="preserve">manter em estoque um mínimo de bens necessários à execução do objeto do contrato; </w:t>
      </w:r>
    </w:p>
    <w:p w14:paraId="2A41D099" w14:textId="77777777" w:rsidR="00817BD9" w:rsidRDefault="00817BD9" w:rsidP="00546DA9">
      <w:pPr>
        <w:numPr>
          <w:ilvl w:val="0"/>
          <w:numId w:val="6"/>
        </w:numPr>
        <w:suppressAutoHyphens w:val="0"/>
        <w:spacing w:after="13" w:line="249" w:lineRule="auto"/>
        <w:ind w:leftChars="0" w:left="0" w:firstLineChars="0" w:hanging="2"/>
        <w:jc w:val="both"/>
        <w:textDirection w:val="lrTb"/>
        <w:textAlignment w:val="auto"/>
        <w:outlineLvl w:val="9"/>
      </w:pPr>
      <w:r>
        <w:t xml:space="preserve">comunicar ao Fiscal do contrato, por escrito e tão logo constatado problema ou a impossibilidade de execução de qualquer obrigação contratual, para a adoção das providências cabíveis; </w:t>
      </w:r>
    </w:p>
    <w:p w14:paraId="39EC4DC2" w14:textId="77777777" w:rsidR="00817BD9" w:rsidRDefault="00817BD9" w:rsidP="00546DA9">
      <w:pPr>
        <w:numPr>
          <w:ilvl w:val="0"/>
          <w:numId w:val="6"/>
        </w:numPr>
        <w:suppressAutoHyphens w:val="0"/>
        <w:spacing w:after="13" w:line="249" w:lineRule="auto"/>
        <w:ind w:leftChars="0" w:left="0" w:firstLineChars="0" w:hanging="2"/>
        <w:jc w:val="both"/>
        <w:textDirection w:val="lrTb"/>
        <w:textAlignment w:val="auto"/>
        <w:outlineLvl w:val="9"/>
      </w:pPr>
      <w:r>
        <w:lastRenderedPageBreak/>
        <w:t xml:space="preserve">reparar,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14:paraId="396FCC97" w14:textId="77777777" w:rsidR="00817BD9" w:rsidRDefault="00817BD9" w:rsidP="00546DA9">
      <w:pPr>
        <w:numPr>
          <w:ilvl w:val="0"/>
          <w:numId w:val="6"/>
        </w:numPr>
        <w:suppressAutoHyphens w:val="0"/>
        <w:spacing w:after="13" w:line="249" w:lineRule="auto"/>
        <w:ind w:leftChars="0" w:left="0" w:firstLineChars="0" w:hanging="2"/>
        <w:jc w:val="both"/>
        <w:textDirection w:val="lrTb"/>
        <w:textAlignment w:val="auto"/>
        <w:outlineLvl w:val="9"/>
      </w:pPr>
      <w:r>
        <w:t xml:space="preserve">indenizar todo e qualquer dano e prejuízo pessoal ou material que possa advir, direta ou indiretamente, do exercício de suas atividades ou serem causados por seus prepostos à </w:t>
      </w:r>
      <w:r>
        <w:rPr>
          <w:b/>
        </w:rPr>
        <w:t xml:space="preserve">CONTRATANTE </w:t>
      </w:r>
      <w:r>
        <w:t xml:space="preserve">ou terceiros; e </w:t>
      </w:r>
    </w:p>
    <w:p w14:paraId="110890C7" w14:textId="77777777" w:rsidR="00817BD9" w:rsidRDefault="00817BD9" w:rsidP="00546DA9">
      <w:pPr>
        <w:spacing w:after="0" w:line="259" w:lineRule="auto"/>
        <w:ind w:left="0" w:hanging="2"/>
        <w:jc w:val="both"/>
      </w:pPr>
      <w:r>
        <w:t xml:space="preserve"> </w:t>
      </w:r>
    </w:p>
    <w:p w14:paraId="6DE79B44" w14:textId="37A4EDCF" w:rsidR="00817BD9" w:rsidRPr="00817BD9" w:rsidRDefault="00817BD9" w:rsidP="00546DA9">
      <w:pPr>
        <w:spacing w:after="0" w:line="259" w:lineRule="auto"/>
        <w:ind w:leftChars="0" w:left="0" w:firstLineChars="0" w:firstLine="0"/>
        <w:jc w:val="both"/>
        <w:rPr>
          <w:rFonts w:ascii="Times New Roman" w:eastAsia="Times New Roman" w:hAnsi="Times New Roman" w:cs="Times New Roman"/>
          <w:b/>
          <w:color w:val="000000"/>
          <w:position w:val="0"/>
          <w:sz w:val="24"/>
          <w:u w:val="single"/>
          <w:lang w:eastAsia="pt-BR"/>
        </w:rPr>
      </w:pPr>
      <w:r w:rsidRPr="00817BD9">
        <w:rPr>
          <w:rFonts w:ascii="Times New Roman" w:eastAsia="Times New Roman" w:hAnsi="Times New Roman" w:cs="Times New Roman"/>
          <w:b/>
          <w:color w:val="000000"/>
          <w:position w:val="0"/>
          <w:sz w:val="24"/>
          <w:u w:val="single"/>
          <w:lang w:eastAsia="pt-BR"/>
        </w:rPr>
        <w:t xml:space="preserve">CLÁUSULA QUINTA: DA DOTAÇÃO ORÇAMENTÁRIA </w:t>
      </w:r>
    </w:p>
    <w:p w14:paraId="693C7D0E" w14:textId="77777777" w:rsidR="00817BD9" w:rsidRDefault="00817BD9" w:rsidP="00546DA9">
      <w:pPr>
        <w:spacing w:after="0" w:line="259" w:lineRule="auto"/>
        <w:ind w:left="0" w:hanging="2"/>
        <w:jc w:val="both"/>
      </w:pPr>
      <w:r>
        <w:rPr>
          <w:b/>
        </w:rPr>
        <w:t xml:space="preserve"> </w:t>
      </w:r>
    </w:p>
    <w:p w14:paraId="50967DF1" w14:textId="77777777" w:rsidR="00817BD9" w:rsidRDefault="00817BD9" w:rsidP="00546DA9">
      <w:pPr>
        <w:ind w:left="0" w:hanging="2"/>
        <w:jc w:val="both"/>
      </w:pPr>
      <w:r>
        <w:t xml:space="preserve">As despesas com a execução do presente contrato correrão à conta das seguintes dotações orçamentárias, para o corrente exercício de 2023, assim classificados: </w:t>
      </w:r>
    </w:p>
    <w:p w14:paraId="65737D51" w14:textId="77777777" w:rsidR="00817BD9" w:rsidRDefault="00817BD9" w:rsidP="00546DA9">
      <w:pPr>
        <w:ind w:left="0" w:hanging="2"/>
        <w:jc w:val="both"/>
      </w:pPr>
      <w:r>
        <w:t>Recursos de Convênio</w:t>
      </w:r>
    </w:p>
    <w:p w14:paraId="1A9B6B4A" w14:textId="77777777" w:rsidR="00817BD9" w:rsidRDefault="00817BD9" w:rsidP="00546DA9">
      <w:pPr>
        <w:ind w:left="0" w:hanging="2"/>
        <w:jc w:val="both"/>
      </w:pPr>
      <w:r>
        <w:t xml:space="preserve">Natureza das Despesas: </w:t>
      </w:r>
      <w:r w:rsidRPr="00007CF2">
        <w:t>78.01.14.813.0010.5020</w:t>
      </w:r>
    </w:p>
    <w:p w14:paraId="576FA7B6" w14:textId="77777777" w:rsidR="00817BD9" w:rsidRDefault="00817BD9" w:rsidP="00546DA9">
      <w:pPr>
        <w:ind w:left="0" w:hanging="2"/>
        <w:jc w:val="both"/>
      </w:pPr>
      <w:r>
        <w:t>Programa de Trabalho: 44.90.52</w:t>
      </w:r>
    </w:p>
    <w:p w14:paraId="7181C2F0" w14:textId="77777777" w:rsidR="00817BD9" w:rsidRDefault="00817BD9" w:rsidP="00546DA9">
      <w:pPr>
        <w:ind w:left="0" w:hanging="2"/>
        <w:jc w:val="both"/>
      </w:pPr>
      <w:r>
        <w:t>Fonte de Recurso: 1.749.00</w:t>
      </w:r>
    </w:p>
    <w:p w14:paraId="1A205884" w14:textId="77777777" w:rsidR="00817BD9" w:rsidRDefault="00817BD9" w:rsidP="00546DA9">
      <w:pPr>
        <w:ind w:left="0" w:hanging="2"/>
        <w:jc w:val="both"/>
      </w:pPr>
      <w:r>
        <w:t xml:space="preserve">Nota de Empenho: </w:t>
      </w:r>
      <w:proofErr w:type="spellStart"/>
      <w:r>
        <w:t>xxxxx</w:t>
      </w:r>
      <w:proofErr w:type="spellEnd"/>
    </w:p>
    <w:p w14:paraId="65F08602" w14:textId="77777777" w:rsidR="00817BD9" w:rsidRDefault="00817BD9" w:rsidP="00546DA9">
      <w:pPr>
        <w:ind w:left="0" w:hanging="2"/>
        <w:jc w:val="both"/>
      </w:pPr>
    </w:p>
    <w:p w14:paraId="5751F48F" w14:textId="77777777" w:rsidR="00817BD9" w:rsidRDefault="00817BD9" w:rsidP="00546DA9">
      <w:pPr>
        <w:ind w:left="0" w:hanging="2"/>
        <w:jc w:val="both"/>
      </w:pPr>
      <w:r>
        <w:t>Contrapartida</w:t>
      </w:r>
    </w:p>
    <w:p w14:paraId="2BA51F09" w14:textId="77777777" w:rsidR="00817BD9" w:rsidRDefault="00817BD9" w:rsidP="00546DA9">
      <w:pPr>
        <w:ind w:left="0" w:hanging="2"/>
        <w:jc w:val="both"/>
      </w:pPr>
      <w:r>
        <w:t xml:space="preserve">Natureza das Despesas: </w:t>
      </w:r>
      <w:r w:rsidRPr="00007CF2">
        <w:t>78.01.14.813.0010.5020</w:t>
      </w:r>
    </w:p>
    <w:p w14:paraId="78A47103" w14:textId="77777777" w:rsidR="00817BD9" w:rsidRDefault="00817BD9" w:rsidP="00546DA9">
      <w:pPr>
        <w:ind w:left="0" w:hanging="2"/>
        <w:jc w:val="both"/>
      </w:pPr>
      <w:r>
        <w:t>Programa de Trabalho: 44.90.52</w:t>
      </w:r>
    </w:p>
    <w:p w14:paraId="57906AA3" w14:textId="77777777" w:rsidR="00817BD9" w:rsidRDefault="00817BD9" w:rsidP="00546DA9">
      <w:pPr>
        <w:ind w:left="0" w:hanging="2"/>
        <w:jc w:val="both"/>
      </w:pPr>
      <w:r>
        <w:t>Fonte de Recurso: 1.500.00</w:t>
      </w:r>
    </w:p>
    <w:p w14:paraId="5A57D471" w14:textId="77777777" w:rsidR="00817BD9" w:rsidRDefault="00817BD9" w:rsidP="00546DA9">
      <w:pPr>
        <w:ind w:left="0" w:hanging="2"/>
        <w:jc w:val="both"/>
      </w:pPr>
      <w:r>
        <w:t xml:space="preserve">Nota de Empenho: </w:t>
      </w:r>
      <w:proofErr w:type="spellStart"/>
      <w:r>
        <w:t>xxxxx</w:t>
      </w:r>
      <w:proofErr w:type="spellEnd"/>
    </w:p>
    <w:p w14:paraId="55719E3F" w14:textId="0124A005" w:rsidR="00817BD9" w:rsidRDefault="00817BD9" w:rsidP="00546DA9">
      <w:pPr>
        <w:spacing w:after="0" w:line="259" w:lineRule="auto"/>
        <w:ind w:left="0" w:hanging="2"/>
        <w:jc w:val="both"/>
      </w:pPr>
    </w:p>
    <w:p w14:paraId="02D0B7C6" w14:textId="07B2F709" w:rsidR="00817BD9" w:rsidRDefault="00817BD9" w:rsidP="00881FA7">
      <w:pPr>
        <w:spacing w:after="358" w:line="259" w:lineRule="auto"/>
        <w:ind w:leftChars="0" w:left="0" w:firstLineChars="0" w:firstLine="0"/>
        <w:jc w:val="both"/>
      </w:pPr>
      <w:r w:rsidRPr="00495839">
        <w:rPr>
          <w:b/>
          <w:bCs/>
        </w:rPr>
        <w:t>PARÁGRAFO ÚNICO</w:t>
      </w:r>
      <w:r>
        <w:rPr>
          <w:b/>
        </w:rPr>
        <w:t xml:space="preserve"> – </w:t>
      </w:r>
      <w:r>
        <w:t xml:space="preserve">As despesas relativas aos exercícios subsequentes deverão ser empenhadas integralmente no exercício em curso nos termos do </w:t>
      </w:r>
      <w:r>
        <w:rPr>
          <w:i/>
        </w:rPr>
        <w:t>caput</w:t>
      </w:r>
      <w:r>
        <w:t xml:space="preserve"> do art. 57, da Lei 8.666/93. </w:t>
      </w:r>
    </w:p>
    <w:p w14:paraId="18C982A4" w14:textId="79B9DE41" w:rsidR="00817BD9" w:rsidRDefault="00817BD9" w:rsidP="00546DA9">
      <w:pPr>
        <w:spacing w:after="0" w:line="259" w:lineRule="auto"/>
        <w:ind w:left="0" w:hanging="2"/>
        <w:jc w:val="both"/>
      </w:pPr>
      <w:r>
        <w:rPr>
          <w:b/>
        </w:rPr>
        <w:t xml:space="preserve"> </w:t>
      </w:r>
    </w:p>
    <w:p w14:paraId="05A5894D" w14:textId="292E9D90" w:rsidR="00817BD9" w:rsidRDefault="00817BD9" w:rsidP="00546DA9">
      <w:pPr>
        <w:spacing w:after="0" w:line="259" w:lineRule="auto"/>
        <w:ind w:left="0" w:hanging="2"/>
        <w:jc w:val="both"/>
      </w:pPr>
      <w:r>
        <w:rPr>
          <w:b/>
        </w:rPr>
        <w:t xml:space="preserve"> </w:t>
      </w:r>
      <w:r w:rsidRPr="00817BD9">
        <w:rPr>
          <w:rFonts w:ascii="Times New Roman" w:eastAsia="Times New Roman" w:hAnsi="Times New Roman" w:cs="Times New Roman"/>
          <w:b/>
          <w:color w:val="000000"/>
          <w:position w:val="0"/>
          <w:sz w:val="24"/>
          <w:u w:val="single"/>
          <w:lang w:eastAsia="pt-BR"/>
        </w:rPr>
        <w:t>CLÁUSULA SEXTA: VALOR DO CONTRATO:</w:t>
      </w:r>
      <w:r>
        <w:rPr>
          <w:b/>
        </w:rPr>
        <w:t xml:space="preserve"> </w:t>
      </w:r>
      <w:r>
        <w:t xml:space="preserve"> </w:t>
      </w:r>
    </w:p>
    <w:p w14:paraId="3A90F988" w14:textId="77777777" w:rsidR="00817BD9" w:rsidRDefault="00817BD9" w:rsidP="00546DA9">
      <w:pPr>
        <w:spacing w:after="0" w:line="259" w:lineRule="auto"/>
        <w:ind w:left="0" w:hanging="2"/>
        <w:jc w:val="both"/>
      </w:pPr>
      <w:r>
        <w:rPr>
          <w:b/>
        </w:rPr>
        <w:t xml:space="preserve"> </w:t>
      </w:r>
    </w:p>
    <w:p w14:paraId="66C1B6D6" w14:textId="77777777" w:rsidR="00817BD9" w:rsidRDefault="00817BD9" w:rsidP="00546DA9">
      <w:pPr>
        <w:spacing w:after="0" w:line="259" w:lineRule="auto"/>
        <w:ind w:left="0" w:hanging="2"/>
        <w:jc w:val="both"/>
      </w:pPr>
      <w:r>
        <w:lastRenderedPageBreak/>
        <w:t xml:space="preserve">         </w:t>
      </w:r>
      <w:r w:rsidRPr="00007CF2">
        <w:t xml:space="preserve">Dá-se a este contrato valor total de R$ </w:t>
      </w:r>
      <w:r w:rsidRPr="00F01477">
        <w:t xml:space="preserve">296.384,00 </w:t>
      </w:r>
      <w:r w:rsidRPr="00007CF2">
        <w:t>(</w:t>
      </w:r>
      <w:r>
        <w:t>duzentos e noventa e seis</w:t>
      </w:r>
      <w:r w:rsidRPr="00007CF2">
        <w:t xml:space="preserve"> mil</w:t>
      </w:r>
      <w:r>
        <w:t>, trezentos e oitenta e quatro</w:t>
      </w:r>
      <w:r w:rsidRPr="00007CF2">
        <w:t xml:space="preserve"> reais).</w:t>
      </w:r>
    </w:p>
    <w:p w14:paraId="2B317E8D" w14:textId="77777777" w:rsidR="00817BD9" w:rsidRDefault="00817BD9" w:rsidP="00546DA9">
      <w:pPr>
        <w:spacing w:after="0" w:line="259" w:lineRule="auto"/>
        <w:ind w:left="0" w:hanging="2"/>
        <w:jc w:val="both"/>
        <w:rPr>
          <w:b/>
        </w:rPr>
      </w:pPr>
      <w:r>
        <w:rPr>
          <w:b/>
        </w:rPr>
        <w:t xml:space="preserve"> </w:t>
      </w:r>
    </w:p>
    <w:p w14:paraId="253BD7B8" w14:textId="24D0AB7C" w:rsidR="00817BD9" w:rsidRPr="00817BD9" w:rsidRDefault="00817BD9" w:rsidP="00546DA9">
      <w:pPr>
        <w:spacing w:after="0" w:line="259" w:lineRule="auto"/>
        <w:ind w:left="0" w:hanging="2"/>
        <w:jc w:val="both"/>
        <w:rPr>
          <w:rFonts w:ascii="Times New Roman" w:eastAsia="Times New Roman" w:hAnsi="Times New Roman" w:cs="Times New Roman"/>
          <w:b/>
          <w:color w:val="000000"/>
          <w:position w:val="0"/>
          <w:sz w:val="24"/>
          <w:u w:val="single"/>
          <w:lang w:eastAsia="pt-BR"/>
        </w:rPr>
      </w:pPr>
      <w:r w:rsidRPr="00817BD9">
        <w:rPr>
          <w:rFonts w:ascii="Times New Roman" w:eastAsia="Times New Roman" w:hAnsi="Times New Roman" w:cs="Times New Roman"/>
          <w:b/>
          <w:color w:val="000000"/>
          <w:position w:val="0"/>
          <w:sz w:val="24"/>
          <w:u w:val="single"/>
          <w:lang w:eastAsia="pt-BR"/>
        </w:rPr>
        <w:t xml:space="preserve">CLÁUSULA SÉTIMA: DA EXECUÇÃO, DO RECEBIMENTO E DA FISCALIZAÇÃO DO CONTRATO </w:t>
      </w:r>
    </w:p>
    <w:p w14:paraId="03CF76AE" w14:textId="77777777" w:rsidR="00817BD9" w:rsidRDefault="00817BD9" w:rsidP="00546DA9">
      <w:pPr>
        <w:spacing w:after="0" w:line="259" w:lineRule="auto"/>
        <w:ind w:left="0" w:hanging="2"/>
        <w:jc w:val="both"/>
      </w:pPr>
      <w:r>
        <w:t xml:space="preserve"> </w:t>
      </w:r>
    </w:p>
    <w:p w14:paraId="4908939A" w14:textId="77777777" w:rsidR="00817BD9" w:rsidRDefault="00817BD9" w:rsidP="00546DA9">
      <w:pPr>
        <w:ind w:left="0" w:hanging="2"/>
        <w:jc w:val="both"/>
      </w:pPr>
      <w:r>
        <w:t xml:space="preserve">            O contrato deverá ser executado, fielmente, de acordo com as cláusulas avençadas, nos termos do instrumento convocatório, do Termo de Referência, do cronograma de execução do contrato e da legislação vigente, respondendo o inadimplente pelas consequências da inexecução total ou parcial.</w:t>
      </w:r>
    </w:p>
    <w:p w14:paraId="69136318" w14:textId="77777777" w:rsidR="00817BD9" w:rsidRDefault="00817BD9" w:rsidP="00546DA9">
      <w:pPr>
        <w:ind w:left="0" w:hanging="2"/>
        <w:jc w:val="both"/>
      </w:pPr>
    </w:p>
    <w:p w14:paraId="27CD7BFE" w14:textId="77777777" w:rsidR="00817BD9" w:rsidRDefault="00817BD9" w:rsidP="00546DA9">
      <w:pPr>
        <w:ind w:left="0" w:hanging="2"/>
        <w:jc w:val="both"/>
      </w:pPr>
      <w:r>
        <w:rPr>
          <w:b/>
          <w:bCs/>
        </w:rPr>
        <w:t xml:space="preserve">          </w:t>
      </w:r>
      <w:r w:rsidRPr="00495839">
        <w:rPr>
          <w:b/>
          <w:bCs/>
        </w:rPr>
        <w:t>PAR</w:t>
      </w:r>
      <w:r>
        <w:rPr>
          <w:b/>
          <w:bCs/>
        </w:rPr>
        <w:t>Á</w:t>
      </w:r>
      <w:r w:rsidRPr="00495839">
        <w:rPr>
          <w:b/>
          <w:bCs/>
        </w:rPr>
        <w:t>GRAFO PRIMEIRO</w:t>
      </w:r>
      <w:r>
        <w:t xml:space="preserve"> — A execução do contrato será acompanhada e fiscalizada por </w:t>
      </w:r>
      <w:proofErr w:type="gramStart"/>
      <w:r>
        <w:t>2  (</w:t>
      </w:r>
      <w:proofErr w:type="gramEnd"/>
      <w:r>
        <w:t>dois)  representantes  do  CONTRATANTE  especialmente  designados  pela Secretaria Municipal de Acessibilidade;, nos termos do Decreto Municipal n° 11.950 de 30 de junho de 2015.</w:t>
      </w:r>
    </w:p>
    <w:p w14:paraId="111A84CF" w14:textId="77777777" w:rsidR="00817BD9" w:rsidRDefault="00817BD9" w:rsidP="00546DA9">
      <w:pPr>
        <w:ind w:left="0" w:hanging="2"/>
        <w:jc w:val="both"/>
      </w:pPr>
    </w:p>
    <w:p w14:paraId="4165C241" w14:textId="77777777" w:rsidR="00817BD9" w:rsidRDefault="00817BD9" w:rsidP="00546DA9">
      <w:pPr>
        <w:ind w:left="0" w:hanging="2"/>
        <w:jc w:val="both"/>
      </w:pPr>
      <w:r>
        <w:rPr>
          <w:b/>
          <w:bCs/>
        </w:rPr>
        <w:t xml:space="preserve">          </w:t>
      </w:r>
      <w:r w:rsidRPr="00495839">
        <w:rPr>
          <w:b/>
          <w:bCs/>
        </w:rPr>
        <w:t>PARAGRAFO SEGUNDO</w:t>
      </w:r>
      <w:r>
        <w:t xml:space="preserve"> — O objeto do contrato será recebido em tantas parcelas quantas forem as relativas ao do pagamento, na seguinte forma:</w:t>
      </w:r>
    </w:p>
    <w:p w14:paraId="3081FD74" w14:textId="77777777" w:rsidR="00817BD9" w:rsidRDefault="00817BD9" w:rsidP="00546DA9">
      <w:pPr>
        <w:ind w:left="0" w:hanging="2"/>
        <w:jc w:val="both"/>
      </w:pPr>
      <w:r>
        <w:t xml:space="preserve">         a)</w:t>
      </w:r>
      <w:r>
        <w:tab/>
        <w:t xml:space="preserve">provisoriamente, após parecer circunstanciado, que deverá ser elaborado pelo(a) REPRESENTANTE ou COMISSAO DE FISCALIZA$AO mencionado(a) no parágrafo primeiro, no prazo de </w:t>
      </w:r>
      <w:r>
        <w:tab/>
      </w:r>
      <w:r>
        <w:tab/>
        <w:t>horas após a entrega do bem/produto;</w:t>
      </w:r>
    </w:p>
    <w:p w14:paraId="05E50D15" w14:textId="77777777" w:rsidR="00817BD9" w:rsidRDefault="00817BD9" w:rsidP="00546DA9">
      <w:pPr>
        <w:spacing w:after="0" w:line="259" w:lineRule="auto"/>
        <w:ind w:left="0" w:hanging="2"/>
        <w:jc w:val="both"/>
      </w:pPr>
      <w:r>
        <w:t xml:space="preserve">            b)</w:t>
      </w:r>
      <w:r>
        <w:tab/>
        <w:t xml:space="preserve">definitivamente, mediante verificação da qualidade e quantidade do material, após decorrido o prazo de </w:t>
      </w:r>
      <w:r>
        <w:tab/>
        <w:t>dias, para observação e vistoria que comprove o exato cumprimento das obrigações contratuais.</w:t>
      </w:r>
    </w:p>
    <w:p w14:paraId="3F338C1C" w14:textId="77777777" w:rsidR="00817BD9" w:rsidRDefault="00817BD9" w:rsidP="00546DA9">
      <w:pPr>
        <w:spacing w:after="0" w:line="259" w:lineRule="auto"/>
        <w:ind w:left="0" w:hanging="2"/>
        <w:jc w:val="both"/>
      </w:pPr>
    </w:p>
    <w:p w14:paraId="3792F1D4" w14:textId="77777777" w:rsidR="00817BD9" w:rsidRDefault="00817BD9" w:rsidP="00546DA9">
      <w:pPr>
        <w:spacing w:after="0" w:line="259" w:lineRule="auto"/>
        <w:ind w:left="0" w:hanging="2"/>
        <w:jc w:val="both"/>
      </w:pPr>
    </w:p>
    <w:p w14:paraId="1B541BD3" w14:textId="77777777" w:rsidR="00817BD9" w:rsidRDefault="00817BD9" w:rsidP="00546DA9">
      <w:pPr>
        <w:ind w:left="0" w:hanging="2"/>
        <w:jc w:val="both"/>
      </w:pPr>
      <w:r>
        <w:t xml:space="preserve">             </w:t>
      </w:r>
      <w:r w:rsidRPr="00495839">
        <w:rPr>
          <w:b/>
          <w:bCs/>
        </w:rPr>
        <w:t>PARÁGRAFO TERCEIRO</w:t>
      </w:r>
      <w:r>
        <w:t xml:space="preserve"> — Salvo se houver exigência a ser cumprida pelo adjudicatário, o processamento da aceitação provisória ou definitiva deverá ficar concluído no prazo de 30 (trinta) dias uteis, contados da entrada do respectivo requerimento no protocolo da SECRETARIA MUNICIPAL DE ACESSIBILIDADE/SMAC.</w:t>
      </w:r>
    </w:p>
    <w:p w14:paraId="04BC1DE9" w14:textId="77777777" w:rsidR="00817BD9" w:rsidRDefault="00817BD9" w:rsidP="00546DA9">
      <w:pPr>
        <w:spacing w:after="0" w:line="259" w:lineRule="auto"/>
        <w:ind w:left="0" w:hanging="2"/>
        <w:jc w:val="both"/>
      </w:pPr>
    </w:p>
    <w:p w14:paraId="3FD42639" w14:textId="77777777" w:rsidR="00817BD9" w:rsidRDefault="00817BD9" w:rsidP="00546DA9">
      <w:pPr>
        <w:spacing w:after="0" w:line="259" w:lineRule="auto"/>
        <w:ind w:left="0" w:hanging="2"/>
        <w:jc w:val="both"/>
      </w:pPr>
      <w:r>
        <w:rPr>
          <w:b/>
          <w:bCs/>
        </w:rPr>
        <w:t xml:space="preserve">           </w:t>
      </w:r>
      <w:r w:rsidRPr="00495839">
        <w:rPr>
          <w:b/>
          <w:bCs/>
        </w:rPr>
        <w:t>PARAGRAFO QUARTO</w:t>
      </w:r>
      <w:r>
        <w:t xml:space="preserve"> — 0s bens ou os materiais cujos padrões de qualidade e desempenho estejam em desacordo com a especificação do edital e do Termo de Referência deverão ser recusados pelo responsável pela execução e fiscalização do contrato, que anotara em registro </w:t>
      </w:r>
      <w:r>
        <w:lastRenderedPageBreak/>
        <w:t>próprio as ocorrências e determinara o que for necessário a regularização das faltas ou defeitos observados. No que exceder a sua competência, comunicara o fato a autoridade superior, em 5 (cinco) dias, para ratificação.</w:t>
      </w:r>
    </w:p>
    <w:p w14:paraId="48CB237C" w14:textId="77777777" w:rsidR="00817BD9" w:rsidRDefault="00817BD9" w:rsidP="00546DA9">
      <w:pPr>
        <w:spacing w:after="0" w:line="259" w:lineRule="auto"/>
        <w:ind w:left="0" w:hanging="2"/>
        <w:jc w:val="both"/>
      </w:pPr>
    </w:p>
    <w:p w14:paraId="341D3087" w14:textId="77777777" w:rsidR="00817BD9" w:rsidRDefault="00817BD9" w:rsidP="00546DA9">
      <w:pPr>
        <w:spacing w:after="0" w:line="259" w:lineRule="auto"/>
        <w:ind w:left="0" w:hanging="2"/>
        <w:jc w:val="both"/>
      </w:pPr>
      <w:r>
        <w:rPr>
          <w:b/>
          <w:bCs/>
        </w:rPr>
        <w:t xml:space="preserve">        </w:t>
      </w:r>
      <w:r w:rsidRPr="00495839">
        <w:rPr>
          <w:b/>
          <w:bCs/>
        </w:rPr>
        <w:t>PARAGRAFO QUINTO</w:t>
      </w:r>
      <w:r>
        <w:t xml:space="preserve"> — A CONTRATADA declara, antecipadamente, aceitar todas as condições, métodos e processos de inspeção, verificação e controle adotados pela fiscalização, obrigando-se a fornecer todos os dados, elementos, explicação, esclarecimentos e comunicações de que esta necessitar e que forem julgados necessários ao desempenho de suas atividades.</w:t>
      </w:r>
    </w:p>
    <w:p w14:paraId="5EDB74C5" w14:textId="77777777" w:rsidR="00817BD9" w:rsidRDefault="00817BD9" w:rsidP="00546DA9">
      <w:pPr>
        <w:spacing w:after="0" w:line="259" w:lineRule="auto"/>
        <w:ind w:left="0" w:hanging="2"/>
        <w:jc w:val="both"/>
      </w:pPr>
    </w:p>
    <w:p w14:paraId="241B9F95" w14:textId="77777777" w:rsidR="00817BD9" w:rsidRDefault="00817BD9" w:rsidP="00546DA9">
      <w:pPr>
        <w:spacing w:after="0" w:line="259" w:lineRule="auto"/>
        <w:ind w:left="0" w:hanging="2"/>
        <w:jc w:val="both"/>
      </w:pPr>
      <w:r>
        <w:rPr>
          <w:b/>
          <w:bCs/>
        </w:rPr>
        <w:t xml:space="preserve">       </w:t>
      </w:r>
      <w:r w:rsidRPr="00495839">
        <w:rPr>
          <w:b/>
          <w:bCs/>
        </w:rPr>
        <w:t>PARAGRAFO SEXTO</w:t>
      </w:r>
      <w:r>
        <w:t xml:space="preserve"> — A instituição e a autuação da fiscalização não excluem ou atenuam a responsabilidade da CONTRATADA, nem a exime de manter fiscalização própria. </w:t>
      </w:r>
    </w:p>
    <w:p w14:paraId="52C5CDD3" w14:textId="77777777" w:rsidR="00817BD9" w:rsidRDefault="00817BD9" w:rsidP="00546DA9">
      <w:pPr>
        <w:spacing w:after="0" w:line="259" w:lineRule="auto"/>
        <w:ind w:left="0" w:hanging="2"/>
        <w:jc w:val="both"/>
      </w:pPr>
      <w:r>
        <w:rPr>
          <w:b/>
        </w:rPr>
        <w:t xml:space="preserve"> </w:t>
      </w:r>
    </w:p>
    <w:p w14:paraId="0976086C" w14:textId="561794B5" w:rsidR="00817BD9" w:rsidRDefault="00817BD9" w:rsidP="00546DA9">
      <w:pPr>
        <w:pStyle w:val="Ttulo2"/>
        <w:ind w:leftChars="0" w:left="0" w:firstLineChars="0" w:firstLine="0"/>
        <w:jc w:val="both"/>
      </w:pPr>
      <w:r w:rsidRPr="00817BD9">
        <w:rPr>
          <w:rFonts w:ascii="Times New Roman" w:hAnsi="Times New Roman" w:cs="Times New Roman"/>
          <w:bCs w:val="0"/>
          <w:color w:val="000000"/>
          <w:position w:val="0"/>
          <w:sz w:val="24"/>
          <w:szCs w:val="22"/>
          <w:u w:val="single"/>
          <w:lang w:eastAsia="pt-BR"/>
        </w:rPr>
        <w:t>CLÁUSULA OITAVA: DA RESPONSABILIDADE</w:t>
      </w:r>
      <w:r>
        <w:rPr>
          <w:b w:val="0"/>
        </w:rPr>
        <w:t xml:space="preserve"> </w:t>
      </w:r>
    </w:p>
    <w:p w14:paraId="102DD8E0" w14:textId="77777777" w:rsidR="00817BD9" w:rsidRDefault="00817BD9" w:rsidP="00546DA9">
      <w:pPr>
        <w:spacing w:after="0" w:line="259" w:lineRule="auto"/>
        <w:ind w:left="0" w:hanging="2"/>
        <w:jc w:val="both"/>
      </w:pPr>
      <w:r>
        <w:rPr>
          <w:b/>
        </w:rPr>
        <w:t xml:space="preserve"> </w:t>
      </w:r>
    </w:p>
    <w:p w14:paraId="49E5C159" w14:textId="77777777" w:rsidR="00817BD9" w:rsidRDefault="00817BD9" w:rsidP="00546DA9">
      <w:pPr>
        <w:ind w:left="0" w:hanging="2"/>
        <w:jc w:val="both"/>
      </w:pPr>
      <w:r>
        <w:t xml:space="preserve">        A </w:t>
      </w:r>
      <w:r>
        <w:rPr>
          <w:b/>
        </w:rPr>
        <w:t>CONTRATADA</w:t>
      </w:r>
      <w:r>
        <w:t xml:space="preserve"> é responsável por danos causados ao </w:t>
      </w:r>
      <w:r>
        <w:rPr>
          <w:b/>
        </w:rPr>
        <w:t>CONTRATANTE</w:t>
      </w:r>
      <w:r>
        <w:t xml:space="preserve"> ou a terceiros, decorrentes de culpa ou dolo na execução do contrato, não excluída ou reduzida essa responsabilidade pela presença de fiscalização ou pelo acompanhamento da execução por órgão da Administração. </w:t>
      </w:r>
    </w:p>
    <w:p w14:paraId="0E37411C" w14:textId="77777777" w:rsidR="00817BD9" w:rsidRDefault="00817BD9" w:rsidP="00546DA9">
      <w:pPr>
        <w:spacing w:after="0" w:line="259" w:lineRule="auto"/>
        <w:ind w:left="0" w:hanging="2"/>
        <w:jc w:val="both"/>
      </w:pPr>
      <w:r>
        <w:t xml:space="preserve"> </w:t>
      </w:r>
    </w:p>
    <w:p w14:paraId="78C99779" w14:textId="77777777" w:rsidR="00817BD9" w:rsidRDefault="00817BD9" w:rsidP="00546DA9">
      <w:pPr>
        <w:ind w:left="0" w:hanging="2"/>
        <w:jc w:val="both"/>
      </w:pPr>
      <w:r>
        <w:rPr>
          <w:b/>
          <w:bCs/>
        </w:rPr>
        <w:t xml:space="preserve">       </w:t>
      </w:r>
      <w:r w:rsidRPr="00495839">
        <w:rPr>
          <w:b/>
          <w:bCs/>
        </w:rPr>
        <w:t>PARÁGRAFO ÚNICO</w:t>
      </w:r>
      <w:r>
        <w:t xml:space="preserve"> – A </w:t>
      </w:r>
      <w:r>
        <w:rPr>
          <w:b/>
        </w:rPr>
        <w:t>CONTRATADA</w:t>
      </w:r>
      <w:r>
        <w:t xml:space="preserve"> é responsável por encargos trabalhistas, inclusive decorrentes de acordos, dissídios e convenções coletivas, previdenciários, fiscais e comerciais oriundos da execução do contrato, podendo o </w:t>
      </w:r>
      <w:r>
        <w:rPr>
          <w:b/>
        </w:rPr>
        <w:t>CONTRATANTE</w:t>
      </w:r>
      <w:r>
        <w:t xml:space="preserve">, a qualquer tempo, exigir a comprovação do cumprimento de tais encargos, como condição do pagamento dos créditos da </w:t>
      </w:r>
      <w:r>
        <w:rPr>
          <w:b/>
        </w:rPr>
        <w:t>CONTRATADA</w:t>
      </w:r>
      <w:r>
        <w:t xml:space="preserve">. </w:t>
      </w:r>
    </w:p>
    <w:p w14:paraId="68C50806" w14:textId="77777777" w:rsidR="00817BD9" w:rsidRDefault="00817BD9" w:rsidP="00546DA9">
      <w:pPr>
        <w:spacing w:after="0" w:line="259" w:lineRule="auto"/>
        <w:ind w:left="0" w:hanging="2"/>
        <w:jc w:val="both"/>
      </w:pPr>
      <w:r>
        <w:t xml:space="preserve"> </w:t>
      </w:r>
    </w:p>
    <w:p w14:paraId="46FECF51" w14:textId="77777777" w:rsidR="00817BD9" w:rsidRDefault="00817BD9" w:rsidP="00546DA9">
      <w:pPr>
        <w:pStyle w:val="Ttulo2"/>
        <w:ind w:left="0" w:hanging="2"/>
        <w:jc w:val="both"/>
        <w:rPr>
          <w:rFonts w:ascii="Times New Roman" w:hAnsi="Times New Roman" w:cs="Times New Roman"/>
          <w:bCs w:val="0"/>
          <w:color w:val="000000"/>
          <w:position w:val="0"/>
          <w:sz w:val="24"/>
          <w:szCs w:val="22"/>
          <w:u w:val="single"/>
          <w:lang w:eastAsia="pt-BR"/>
        </w:rPr>
      </w:pPr>
      <w:r w:rsidRPr="00817BD9">
        <w:rPr>
          <w:rFonts w:ascii="Times New Roman" w:hAnsi="Times New Roman" w:cs="Times New Roman"/>
          <w:bCs w:val="0"/>
          <w:color w:val="000000"/>
          <w:position w:val="0"/>
          <w:sz w:val="24"/>
          <w:szCs w:val="22"/>
          <w:u w:val="single"/>
          <w:lang w:eastAsia="pt-BR"/>
        </w:rPr>
        <w:t xml:space="preserve">CLÁUSULA NONA: CONDIÇÕES DE PAGAMENTO </w:t>
      </w:r>
    </w:p>
    <w:p w14:paraId="2BDF9137" w14:textId="21975E06" w:rsidR="00817BD9" w:rsidRDefault="00817BD9" w:rsidP="00546DA9">
      <w:pPr>
        <w:pStyle w:val="Ttulo2"/>
        <w:ind w:left="0" w:hanging="2"/>
        <w:jc w:val="both"/>
      </w:pPr>
      <w:r>
        <w:t xml:space="preserve"> </w:t>
      </w:r>
    </w:p>
    <w:p w14:paraId="3AD2A2CD" w14:textId="77777777" w:rsidR="00817BD9" w:rsidRDefault="00817BD9" w:rsidP="00546DA9">
      <w:pPr>
        <w:ind w:left="0" w:hanging="2"/>
        <w:jc w:val="both"/>
      </w:pPr>
      <w:r>
        <w:t xml:space="preserve">O </w:t>
      </w:r>
      <w:r>
        <w:rPr>
          <w:b/>
        </w:rPr>
        <w:t>CONTRATANTE</w:t>
      </w:r>
      <w:r>
        <w:t xml:space="preserve"> deverá pagar à </w:t>
      </w:r>
      <w:r>
        <w:rPr>
          <w:b/>
        </w:rPr>
        <w:t>CONTRATADA</w:t>
      </w:r>
      <w:r>
        <w:t xml:space="preserve"> o valor total de R$ ________ (_______________), a ser realizado em ___ (____) parcelas, conforme cronograma de execução do contrato, no valor de R$_____ (________________) cada uma delas, sendo o pagamento efetuado junto à instituição financeira contratada pelo Município</w:t>
      </w:r>
      <w:r>
        <w:rPr>
          <w:b/>
        </w:rPr>
        <w:t>,</w:t>
      </w:r>
      <w:r>
        <w:t xml:space="preserve"> conta corrente nº _____, agência ____, de titularidade da </w:t>
      </w:r>
      <w:r>
        <w:rPr>
          <w:b/>
        </w:rPr>
        <w:t>CONTRATADA</w:t>
      </w:r>
      <w:r>
        <w:t xml:space="preserve">. </w:t>
      </w:r>
      <w:r>
        <w:rPr>
          <w:b/>
        </w:rPr>
        <w:t xml:space="preserve"> </w:t>
      </w:r>
    </w:p>
    <w:p w14:paraId="3DBC78AD" w14:textId="77777777" w:rsidR="00817BD9" w:rsidRDefault="00817BD9" w:rsidP="00546DA9">
      <w:pPr>
        <w:ind w:left="0" w:hanging="2"/>
        <w:jc w:val="both"/>
        <w:rPr>
          <w:i/>
        </w:rPr>
      </w:pPr>
    </w:p>
    <w:p w14:paraId="026E5566" w14:textId="77777777" w:rsidR="00817BD9" w:rsidRDefault="00817BD9" w:rsidP="00546DA9">
      <w:pPr>
        <w:ind w:left="0" w:hanging="2"/>
        <w:jc w:val="both"/>
      </w:pPr>
      <w:r>
        <w:rPr>
          <w:b/>
          <w:bCs/>
        </w:rPr>
        <w:t xml:space="preserve">        </w:t>
      </w:r>
      <w:r w:rsidRPr="00495839">
        <w:rPr>
          <w:b/>
          <w:bCs/>
        </w:rPr>
        <w:t>PARÁGRAFO PRIMEIRO</w:t>
      </w:r>
      <w:r>
        <w:t xml:space="preserve"> –</w:t>
      </w:r>
      <w:r>
        <w:rPr>
          <w:b/>
        </w:rPr>
        <w:t xml:space="preserve"> </w:t>
      </w:r>
      <w:r>
        <w:t xml:space="preserve">No caso de a </w:t>
      </w:r>
      <w:r>
        <w:rPr>
          <w:b/>
        </w:rPr>
        <w:t>CONTRATADA</w:t>
      </w:r>
      <w:r>
        <w:t xml:space="preserve"> estar estabelecida em localidade que não possua agência da instituição financeira contratada pelo Município ou caso verificados pelo </w:t>
      </w:r>
      <w:r>
        <w:rPr>
          <w:b/>
        </w:rPr>
        <w:t>CONTRATANTE</w:t>
      </w:r>
      <w:r>
        <w:t xml:space="preserve"> a impossibilidade de a </w:t>
      </w:r>
      <w:r>
        <w:rPr>
          <w:b/>
        </w:rPr>
        <w:t>CONTRATADA</w:t>
      </w:r>
      <w:r>
        <w:t xml:space="preserve">, em razão de negativa expressa da instituição </w:t>
      </w:r>
      <w:r>
        <w:lastRenderedPageBreak/>
        <w:t xml:space="preserve">financeira contratada pelo Município, abrir ou manter contracorrente naquela instituição financeira, o pagamento poderá ser feito mediante crédito em contracorrente de outra instituição financeira. Nesse caso, eventuais ônus financeiros e/ou contratuais adicionais serão suportados exclusivamente pela </w:t>
      </w:r>
      <w:r>
        <w:rPr>
          <w:b/>
        </w:rPr>
        <w:t>CONTRATADA</w:t>
      </w:r>
      <w:r>
        <w:t xml:space="preserve">. </w:t>
      </w:r>
    </w:p>
    <w:p w14:paraId="5DCEE7A5" w14:textId="77777777" w:rsidR="00817BD9" w:rsidRDefault="00817BD9" w:rsidP="00546DA9">
      <w:pPr>
        <w:spacing w:after="0" w:line="259" w:lineRule="auto"/>
        <w:ind w:left="0" w:hanging="2"/>
        <w:jc w:val="both"/>
      </w:pPr>
      <w:r>
        <w:rPr>
          <w:b/>
        </w:rPr>
        <w:t xml:space="preserve"> </w:t>
      </w:r>
    </w:p>
    <w:p w14:paraId="65998A9F" w14:textId="77777777" w:rsidR="00817BD9" w:rsidRDefault="00817BD9" w:rsidP="00546DA9">
      <w:pPr>
        <w:ind w:left="0" w:hanging="2"/>
        <w:jc w:val="both"/>
      </w:pPr>
      <w:r>
        <w:rPr>
          <w:b/>
          <w:bCs/>
        </w:rPr>
        <w:t xml:space="preserve">        </w:t>
      </w:r>
      <w:r w:rsidRPr="00495839">
        <w:rPr>
          <w:b/>
          <w:bCs/>
        </w:rPr>
        <w:t>PARÁGRAFO SEGUNDO</w:t>
      </w:r>
      <w:r>
        <w:t xml:space="preserve"> </w:t>
      </w:r>
      <w:r>
        <w:rPr>
          <w:b/>
        </w:rPr>
        <w:t>–</w:t>
      </w:r>
      <w:r>
        <w:t xml:space="preserve"> A </w:t>
      </w:r>
      <w:r>
        <w:rPr>
          <w:b/>
        </w:rPr>
        <w:t>CONTRATADA</w:t>
      </w:r>
      <w:r>
        <w:t xml:space="preserve"> deverá encaminhar a nota fiscal para pagamento ao _______________, sito à Rua _______________, até ____ dias/horas após a entrega de cada parcela. </w:t>
      </w:r>
      <w:r>
        <w:rPr>
          <w:b/>
        </w:rPr>
        <w:t xml:space="preserve"> </w:t>
      </w:r>
    </w:p>
    <w:p w14:paraId="4E67D2E6" w14:textId="77777777" w:rsidR="00817BD9" w:rsidRDefault="00817BD9" w:rsidP="00546DA9">
      <w:pPr>
        <w:spacing w:after="0" w:line="259" w:lineRule="auto"/>
        <w:ind w:left="0" w:hanging="2"/>
        <w:jc w:val="both"/>
      </w:pPr>
      <w:r>
        <w:rPr>
          <w:b/>
        </w:rPr>
        <w:t xml:space="preserve"> </w:t>
      </w:r>
    </w:p>
    <w:p w14:paraId="001292EE" w14:textId="77777777" w:rsidR="00817BD9" w:rsidRDefault="00817BD9" w:rsidP="00546DA9">
      <w:pPr>
        <w:spacing w:after="0" w:line="259" w:lineRule="auto"/>
        <w:ind w:left="0" w:hanging="2"/>
        <w:jc w:val="both"/>
      </w:pPr>
      <w:r>
        <w:t xml:space="preserve"> </w:t>
      </w:r>
    </w:p>
    <w:p w14:paraId="639B71FA" w14:textId="77777777" w:rsidR="00817BD9" w:rsidRDefault="00817BD9" w:rsidP="00546DA9">
      <w:pPr>
        <w:ind w:left="0" w:hanging="2"/>
        <w:jc w:val="both"/>
      </w:pPr>
      <w:r>
        <w:t xml:space="preserve">         </w:t>
      </w:r>
      <w:r w:rsidRPr="00495839">
        <w:rPr>
          <w:b/>
          <w:bCs/>
        </w:rPr>
        <w:t>PARÁGRAFO TERCEIRO</w:t>
      </w:r>
      <w:r>
        <w:t xml:space="preserve"> – O pagamento será realizado no prazo de 30 (trinta) dias, a contar da data final do período de adimplemento de cada parcela.  </w:t>
      </w:r>
    </w:p>
    <w:p w14:paraId="5D706288" w14:textId="77777777" w:rsidR="00817BD9" w:rsidRDefault="00817BD9" w:rsidP="00546DA9">
      <w:pPr>
        <w:spacing w:after="0" w:line="259" w:lineRule="auto"/>
        <w:ind w:left="0" w:hanging="2"/>
        <w:jc w:val="both"/>
      </w:pPr>
      <w:r>
        <w:t xml:space="preserve"> </w:t>
      </w:r>
    </w:p>
    <w:p w14:paraId="3B80D34C" w14:textId="77777777" w:rsidR="00817BD9" w:rsidRDefault="00817BD9" w:rsidP="00546DA9">
      <w:pPr>
        <w:ind w:left="0" w:hanging="2"/>
        <w:jc w:val="both"/>
      </w:pPr>
      <w:r>
        <w:t xml:space="preserve">         </w:t>
      </w:r>
      <w:r w:rsidRPr="00495839">
        <w:rPr>
          <w:b/>
          <w:bCs/>
        </w:rPr>
        <w:t>PARÁGRAFO QUARTO</w:t>
      </w:r>
      <w:r>
        <w:t xml:space="preserve"> – Considera-se adimplemento o cumprimento da prestação com a entrega do objeto, devidamente atestado pelo (s) agente (s) competente (s).  </w:t>
      </w:r>
    </w:p>
    <w:p w14:paraId="5836E6EB" w14:textId="77777777" w:rsidR="00817BD9" w:rsidRDefault="00817BD9" w:rsidP="00546DA9">
      <w:pPr>
        <w:spacing w:after="21" w:line="259" w:lineRule="auto"/>
        <w:ind w:left="0" w:hanging="2"/>
        <w:jc w:val="both"/>
      </w:pPr>
      <w:r>
        <w:t xml:space="preserve"> </w:t>
      </w:r>
    </w:p>
    <w:p w14:paraId="4D45BD2E" w14:textId="77777777" w:rsidR="00817BD9" w:rsidRDefault="00817BD9" w:rsidP="00546DA9">
      <w:pPr>
        <w:ind w:left="0" w:hanging="2"/>
        <w:jc w:val="both"/>
      </w:pPr>
      <w:r>
        <w:t xml:space="preserve">         </w:t>
      </w:r>
      <w:r w:rsidRPr="00495839">
        <w:rPr>
          <w:b/>
          <w:bCs/>
        </w:rPr>
        <w:t>PARÁGRAFO QUINTO</w:t>
      </w:r>
      <w:r>
        <w:rPr>
          <w:b/>
        </w:rPr>
        <w:t xml:space="preserve"> </w:t>
      </w:r>
      <w:r>
        <w:t xml:space="preserve">– Caso se faça necessária a reapresentação de qualquer nota fiscal por culpa da </w:t>
      </w:r>
      <w:r>
        <w:rPr>
          <w:b/>
        </w:rPr>
        <w:t>CONTRATADA</w:t>
      </w:r>
      <w:r>
        <w:t xml:space="preserve">, o prazo de 30 (trinta) dias ficará suspenso, prosseguindo a sua contagem a partir da data da respectiva representação. </w:t>
      </w:r>
    </w:p>
    <w:p w14:paraId="07777890" w14:textId="77777777" w:rsidR="00817BD9" w:rsidRDefault="00817BD9" w:rsidP="00546DA9">
      <w:pPr>
        <w:spacing w:after="0" w:line="259" w:lineRule="auto"/>
        <w:ind w:left="0" w:hanging="2"/>
        <w:jc w:val="both"/>
      </w:pPr>
      <w:r>
        <w:t xml:space="preserve"> </w:t>
      </w:r>
    </w:p>
    <w:p w14:paraId="0D58E08A" w14:textId="77777777" w:rsidR="00817BD9" w:rsidRDefault="00817BD9" w:rsidP="00546DA9">
      <w:pPr>
        <w:ind w:left="0" w:hanging="2"/>
        <w:jc w:val="both"/>
      </w:pPr>
      <w:r>
        <w:t xml:space="preserve">         </w:t>
      </w:r>
      <w:r w:rsidRPr="00495839">
        <w:rPr>
          <w:b/>
          <w:bCs/>
        </w:rPr>
        <w:t>PARÁGRAFO SEXTO</w:t>
      </w:r>
      <w:r>
        <w:rPr>
          <w:b/>
        </w:rPr>
        <w:t xml:space="preserve"> </w:t>
      </w:r>
      <w:r>
        <w:t xml:space="preserve">– Os pagamentos eventualmente realizados com atraso, desde que não decorram de ato ou fato atribuível à </w:t>
      </w:r>
      <w:r>
        <w:rPr>
          <w:b/>
        </w:rPr>
        <w:t>CONTRATADA</w:t>
      </w:r>
      <w:r>
        <w:t xml:space="preserve">, sofrerão a incidência de atualização financeira pelo ...... (INDICAR ÍNDICE GERAL QUE NÃO A TR) e juros moratórios de 0,5% ao mês, calculado </w:t>
      </w:r>
      <w:r>
        <w:rPr>
          <w:i/>
        </w:rPr>
        <w:t>pro rata die</w:t>
      </w:r>
      <w:r>
        <w:t xml:space="preserve">, e aqueles pagos em prazo inferior ao estabelecido neste edital serão feitos mediante desconto de 0,5% ao mês </w:t>
      </w:r>
      <w:r>
        <w:rPr>
          <w:i/>
        </w:rPr>
        <w:t>pro rata die.</w:t>
      </w:r>
      <w:r>
        <w:t xml:space="preserve">   </w:t>
      </w:r>
    </w:p>
    <w:p w14:paraId="36461814" w14:textId="1C659F53" w:rsidR="00817BD9" w:rsidRPr="00817BD9" w:rsidRDefault="00817BD9" w:rsidP="00546DA9">
      <w:pPr>
        <w:spacing w:after="0" w:line="259" w:lineRule="auto"/>
        <w:ind w:left="0" w:hanging="2"/>
        <w:jc w:val="both"/>
      </w:pPr>
      <w:r>
        <w:t xml:space="preserve"> </w:t>
      </w:r>
      <w:r w:rsidRPr="00817BD9">
        <w:rPr>
          <w:rFonts w:ascii="Times New Roman" w:eastAsia="Times New Roman" w:hAnsi="Times New Roman" w:cs="Times New Roman"/>
          <w:b/>
          <w:color w:val="000000"/>
          <w:position w:val="0"/>
          <w:sz w:val="24"/>
          <w:u w:val="single"/>
          <w:lang w:eastAsia="pt-BR"/>
        </w:rPr>
        <w:t>CLÁUSULA DÉCIMA: DA GARANTIA</w:t>
      </w:r>
      <w:r w:rsidRPr="00817BD9">
        <w:rPr>
          <w:rFonts w:ascii="Times New Roman" w:eastAsia="Times New Roman" w:hAnsi="Times New Roman" w:cs="Times New Roman"/>
          <w:bCs/>
          <w:color w:val="000000"/>
          <w:position w:val="0"/>
          <w:sz w:val="24"/>
          <w:u w:val="single"/>
          <w:lang w:eastAsia="pt-BR"/>
        </w:rPr>
        <w:t xml:space="preserve">  </w:t>
      </w:r>
    </w:p>
    <w:p w14:paraId="3A168484" w14:textId="77777777" w:rsidR="00817BD9" w:rsidRDefault="00817BD9" w:rsidP="00546DA9">
      <w:pPr>
        <w:ind w:left="0" w:hanging="2"/>
        <w:jc w:val="both"/>
        <w:rPr>
          <w:i/>
        </w:rPr>
      </w:pPr>
    </w:p>
    <w:p w14:paraId="0CE6A036" w14:textId="77777777" w:rsidR="00817BD9" w:rsidRDefault="00817BD9" w:rsidP="00546DA9">
      <w:pPr>
        <w:ind w:left="0" w:hanging="2"/>
        <w:jc w:val="both"/>
      </w:pPr>
      <w:r>
        <w:t xml:space="preserve">A </w:t>
      </w:r>
      <w:r>
        <w:rPr>
          <w:b/>
        </w:rPr>
        <w:t>CONTRATADA</w:t>
      </w:r>
      <w:r>
        <w:t xml:space="preserve"> deverá apresentar à CONTRATANTE, no prazo máximo de ___ </w:t>
      </w:r>
    </w:p>
    <w:p w14:paraId="069CEC72" w14:textId="77777777" w:rsidR="00817BD9" w:rsidRDefault="00817BD9" w:rsidP="00546DA9">
      <w:pPr>
        <w:ind w:left="0" w:hanging="2"/>
        <w:jc w:val="both"/>
      </w:pPr>
      <w:r>
        <w:t xml:space="preserve">(___) dias, contado da data da assinatura deste instrumento, comprovante de prestação de garantia da ordem de ___ % (__________) do valor do contrato, a ser prestada em qualquer modalidade prevista pelo § 1º, art. 56 da Lei n.º 8.666/93, a ser restituída após sua execução satisfatória. A garantia deverá contemplar a cobertura para os seguintes eventos: </w:t>
      </w:r>
    </w:p>
    <w:p w14:paraId="4D278710" w14:textId="77777777" w:rsidR="00817BD9" w:rsidRDefault="00817BD9" w:rsidP="00546DA9">
      <w:pPr>
        <w:spacing w:after="0" w:line="259" w:lineRule="auto"/>
        <w:ind w:left="0" w:hanging="2"/>
        <w:jc w:val="both"/>
      </w:pPr>
      <w:r>
        <w:rPr>
          <w:b/>
        </w:rPr>
        <w:lastRenderedPageBreak/>
        <w:t xml:space="preserve"> </w:t>
      </w:r>
    </w:p>
    <w:p w14:paraId="00754CC1" w14:textId="77777777" w:rsidR="00817BD9" w:rsidRDefault="00817BD9" w:rsidP="00546DA9">
      <w:pPr>
        <w:numPr>
          <w:ilvl w:val="0"/>
          <w:numId w:val="7"/>
        </w:numPr>
        <w:suppressAutoHyphens w:val="0"/>
        <w:spacing w:after="13" w:line="249" w:lineRule="auto"/>
        <w:ind w:leftChars="0" w:left="0" w:firstLineChars="0" w:hanging="2"/>
        <w:jc w:val="both"/>
        <w:textDirection w:val="lrTb"/>
        <w:textAlignment w:val="auto"/>
        <w:outlineLvl w:val="9"/>
      </w:pPr>
      <w:r>
        <w:t xml:space="preserve">prejuízos advindos do não cumprimento do contrato; </w:t>
      </w:r>
    </w:p>
    <w:p w14:paraId="2F0E36B8" w14:textId="77777777" w:rsidR="00817BD9" w:rsidRDefault="00817BD9" w:rsidP="00546DA9">
      <w:pPr>
        <w:numPr>
          <w:ilvl w:val="0"/>
          <w:numId w:val="7"/>
        </w:numPr>
        <w:suppressAutoHyphens w:val="0"/>
        <w:spacing w:after="13" w:line="249" w:lineRule="auto"/>
        <w:ind w:leftChars="0" w:left="0" w:firstLineChars="0" w:hanging="2"/>
        <w:jc w:val="both"/>
        <w:textDirection w:val="lrTb"/>
        <w:textAlignment w:val="auto"/>
        <w:outlineLvl w:val="9"/>
      </w:pPr>
      <w:r>
        <w:t xml:space="preserve">multas punitivas aplicadas pela fiscalização à contratada; </w:t>
      </w:r>
    </w:p>
    <w:p w14:paraId="4F5609EF" w14:textId="77777777" w:rsidR="00817BD9" w:rsidRDefault="00817BD9" w:rsidP="00546DA9">
      <w:pPr>
        <w:numPr>
          <w:ilvl w:val="0"/>
          <w:numId w:val="7"/>
        </w:numPr>
        <w:suppressAutoHyphens w:val="0"/>
        <w:spacing w:after="13" w:line="249" w:lineRule="auto"/>
        <w:ind w:leftChars="0" w:left="0" w:firstLineChars="0" w:hanging="2"/>
        <w:jc w:val="both"/>
        <w:textDirection w:val="lrTb"/>
        <w:textAlignment w:val="auto"/>
        <w:outlineLvl w:val="9"/>
      </w:pPr>
      <w:r>
        <w:t xml:space="preserve">prejuízos diretos causados à </w:t>
      </w:r>
      <w:r>
        <w:rPr>
          <w:b/>
        </w:rPr>
        <w:t>CONTRATANTE</w:t>
      </w:r>
      <w:r>
        <w:t xml:space="preserve"> decorrentes de culpa ou dolo durante a execução do contrato; </w:t>
      </w:r>
    </w:p>
    <w:p w14:paraId="32C7FA0B" w14:textId="77777777" w:rsidR="00817BD9" w:rsidRDefault="00817BD9" w:rsidP="00546DA9">
      <w:pPr>
        <w:spacing w:after="0" w:line="259" w:lineRule="auto"/>
        <w:ind w:left="0" w:hanging="2"/>
        <w:jc w:val="both"/>
      </w:pPr>
      <w:r>
        <w:t xml:space="preserve"> </w:t>
      </w:r>
    </w:p>
    <w:p w14:paraId="3CD03C7B" w14:textId="77777777" w:rsidR="00817BD9" w:rsidRDefault="00817BD9" w:rsidP="00546DA9">
      <w:pPr>
        <w:numPr>
          <w:ilvl w:val="0"/>
          <w:numId w:val="7"/>
        </w:numPr>
        <w:suppressAutoHyphens w:val="0"/>
        <w:spacing w:after="13" w:line="249" w:lineRule="auto"/>
        <w:ind w:leftChars="0" w:left="0" w:firstLineChars="0" w:hanging="2"/>
        <w:jc w:val="both"/>
        <w:textDirection w:val="lrTb"/>
        <w:textAlignment w:val="auto"/>
        <w:outlineLvl w:val="9"/>
      </w:pPr>
      <w:r>
        <w:t xml:space="preserve">obrigações previdenciárias e trabalhistas não honradas pela </w:t>
      </w:r>
      <w:r>
        <w:rPr>
          <w:b/>
        </w:rPr>
        <w:t>CONTRATADA</w:t>
      </w:r>
      <w:r>
        <w:t xml:space="preserve">. </w:t>
      </w:r>
    </w:p>
    <w:p w14:paraId="1BAD1546" w14:textId="77777777" w:rsidR="00817BD9" w:rsidRDefault="00817BD9" w:rsidP="00546DA9">
      <w:pPr>
        <w:spacing w:after="0" w:line="259" w:lineRule="auto"/>
        <w:ind w:left="0" w:hanging="2"/>
        <w:jc w:val="both"/>
      </w:pPr>
      <w:r>
        <w:rPr>
          <w:color w:val="FF0000"/>
        </w:rPr>
        <w:t xml:space="preserve"> </w:t>
      </w:r>
    </w:p>
    <w:p w14:paraId="5A15E90F" w14:textId="77777777" w:rsidR="00817BD9" w:rsidRDefault="00817BD9" w:rsidP="00546DA9">
      <w:pPr>
        <w:ind w:left="0" w:hanging="2"/>
        <w:jc w:val="both"/>
      </w:pPr>
      <w:r>
        <w:t xml:space="preserve">          </w:t>
      </w:r>
      <w:r w:rsidRPr="00495839">
        <w:rPr>
          <w:b/>
          <w:bCs/>
        </w:rPr>
        <w:t>PARÁGRAFO PRIMEIRO</w:t>
      </w:r>
      <w:r>
        <w:t xml:space="preserve"> – A garantia prestada não poderá se vincular a outras contratações, salvo após sua liberação.  </w:t>
      </w:r>
    </w:p>
    <w:p w14:paraId="159ABAFF" w14:textId="77777777" w:rsidR="00817BD9" w:rsidRDefault="00817BD9" w:rsidP="00546DA9">
      <w:pPr>
        <w:spacing w:after="1" w:line="259" w:lineRule="auto"/>
        <w:ind w:left="0" w:hanging="2"/>
        <w:jc w:val="both"/>
      </w:pPr>
      <w:r>
        <w:rPr>
          <w:b/>
        </w:rPr>
        <w:t xml:space="preserve"> </w:t>
      </w:r>
    </w:p>
    <w:p w14:paraId="6C04743E" w14:textId="77777777" w:rsidR="00817BD9" w:rsidRDefault="00817BD9" w:rsidP="00546DA9">
      <w:pPr>
        <w:ind w:left="0" w:hanging="2"/>
        <w:jc w:val="both"/>
      </w:pPr>
      <w:r>
        <w:rPr>
          <w:b/>
          <w:bCs/>
        </w:rPr>
        <w:t xml:space="preserve">           </w:t>
      </w:r>
      <w:r w:rsidRPr="00495839">
        <w:rPr>
          <w:b/>
          <w:bCs/>
        </w:rPr>
        <w:t>PARÁGRAFO SEGUNDO</w:t>
      </w:r>
      <w:r>
        <w:t xml:space="preserve"> – Caso o valor do contrato seja alterado, de acordo com o art. 65 da Lei Federal n.º 8.666/93, a garantia deverá ser complementada, no prazo de ___ (__________) horas, para que seja mantido o percentual de ___% (__________) do valor do Contrato.   </w:t>
      </w:r>
    </w:p>
    <w:p w14:paraId="01EC63CA" w14:textId="77777777" w:rsidR="00817BD9" w:rsidRDefault="00817BD9" w:rsidP="00546DA9">
      <w:pPr>
        <w:spacing w:after="0" w:line="259" w:lineRule="auto"/>
        <w:ind w:left="0" w:hanging="2"/>
        <w:jc w:val="both"/>
      </w:pPr>
      <w:r>
        <w:rPr>
          <w:b/>
        </w:rPr>
        <w:t xml:space="preserve"> </w:t>
      </w:r>
    </w:p>
    <w:p w14:paraId="64BCFA32" w14:textId="77777777" w:rsidR="00817BD9" w:rsidRDefault="00817BD9" w:rsidP="00546DA9">
      <w:pPr>
        <w:ind w:left="0" w:hanging="2"/>
        <w:jc w:val="both"/>
      </w:pPr>
      <w:r>
        <w:rPr>
          <w:b/>
          <w:bCs/>
        </w:rPr>
        <w:t xml:space="preserve">           </w:t>
      </w:r>
      <w:r w:rsidRPr="00495839">
        <w:rPr>
          <w:b/>
          <w:bCs/>
        </w:rPr>
        <w:t>PARÁGRAFO TERCEIRO</w:t>
      </w:r>
      <w:r>
        <w:t xml:space="preserve"> – Nos casos em que valores de multa venham a ser descontados da garantia, seu valor original será recomposto no prazo de ___ </w:t>
      </w:r>
    </w:p>
    <w:p w14:paraId="40D74AC0" w14:textId="77777777" w:rsidR="00817BD9" w:rsidRDefault="00817BD9" w:rsidP="00546DA9">
      <w:pPr>
        <w:ind w:left="0" w:hanging="2"/>
        <w:jc w:val="both"/>
      </w:pPr>
      <w:r>
        <w:t xml:space="preserve">(__________) horas, sob pena de rescisão administrativa do contrato. </w:t>
      </w:r>
    </w:p>
    <w:p w14:paraId="1E5B7886" w14:textId="77777777" w:rsidR="00817BD9" w:rsidRDefault="00817BD9" w:rsidP="00546DA9">
      <w:pPr>
        <w:spacing w:after="0" w:line="259" w:lineRule="auto"/>
        <w:ind w:left="0" w:hanging="2"/>
        <w:jc w:val="both"/>
      </w:pPr>
      <w:r>
        <w:rPr>
          <w:b/>
        </w:rPr>
        <w:t xml:space="preserve"> </w:t>
      </w:r>
    </w:p>
    <w:p w14:paraId="362B7F2D" w14:textId="77777777" w:rsidR="00817BD9" w:rsidRDefault="00817BD9" w:rsidP="00546DA9">
      <w:pPr>
        <w:ind w:left="0" w:hanging="2"/>
        <w:jc w:val="both"/>
      </w:pPr>
      <w:r>
        <w:rPr>
          <w:b/>
          <w:bCs/>
        </w:rPr>
        <w:t xml:space="preserve">           </w:t>
      </w:r>
      <w:r w:rsidRPr="00495839">
        <w:rPr>
          <w:b/>
          <w:bCs/>
        </w:rPr>
        <w:t>PARÁGRAFO QUARTO</w:t>
      </w:r>
      <w:r>
        <w:t xml:space="preserve"> – O levantamento da garantia contratual por parte da CONTRATADA, respeitadas as disposições legais, dependerá de requerimento da interessada, acompanhado do documento de recibo correspondente.  </w:t>
      </w:r>
    </w:p>
    <w:p w14:paraId="3DBABAAA" w14:textId="77777777" w:rsidR="00817BD9" w:rsidRDefault="00817BD9" w:rsidP="00546DA9">
      <w:pPr>
        <w:spacing w:after="0" w:line="259" w:lineRule="auto"/>
        <w:ind w:left="0" w:hanging="2"/>
        <w:jc w:val="both"/>
      </w:pPr>
      <w:r>
        <w:rPr>
          <w:b/>
        </w:rPr>
        <w:t xml:space="preserve"> </w:t>
      </w:r>
    </w:p>
    <w:p w14:paraId="3F97D304" w14:textId="5CF44A9D" w:rsidR="00817BD9" w:rsidRDefault="00817BD9" w:rsidP="00546DA9">
      <w:pPr>
        <w:pStyle w:val="Ttulo2"/>
        <w:ind w:left="0" w:hanging="2"/>
        <w:jc w:val="both"/>
      </w:pPr>
      <w:r w:rsidRPr="00817BD9">
        <w:rPr>
          <w:rFonts w:ascii="Times New Roman" w:hAnsi="Times New Roman" w:cs="Times New Roman"/>
          <w:bCs w:val="0"/>
          <w:color w:val="000000"/>
          <w:position w:val="0"/>
          <w:sz w:val="24"/>
          <w:szCs w:val="22"/>
          <w:u w:val="single"/>
          <w:lang w:eastAsia="pt-BR"/>
        </w:rPr>
        <w:t>CLÁUSULA DÉCIMA PRIMEIRA: DA ALTERAÇÃO DO CONTRATO</w:t>
      </w:r>
      <w:r>
        <w:rPr>
          <w:b w:val="0"/>
        </w:rPr>
        <w:t xml:space="preserve"> </w:t>
      </w:r>
    </w:p>
    <w:p w14:paraId="3E871054" w14:textId="77777777" w:rsidR="00817BD9" w:rsidRDefault="00817BD9" w:rsidP="00546DA9">
      <w:pPr>
        <w:spacing w:after="0" w:line="259" w:lineRule="auto"/>
        <w:ind w:left="0" w:hanging="2"/>
        <w:jc w:val="both"/>
      </w:pPr>
      <w:r>
        <w:rPr>
          <w:b/>
        </w:rPr>
        <w:t xml:space="preserve"> </w:t>
      </w:r>
    </w:p>
    <w:p w14:paraId="5E8A321E" w14:textId="77777777" w:rsidR="00817BD9" w:rsidRDefault="00817BD9" w:rsidP="00546DA9">
      <w:pPr>
        <w:ind w:left="0" w:hanging="2"/>
        <w:jc w:val="both"/>
      </w:pPr>
      <w:r>
        <w:t xml:space="preserve">O presente contrato poderá ser alterado, com as devidas justificativas, nas hipóteses previstas no artigo 65, da Lei nº 8.666/93, mediante termo aditivo. </w:t>
      </w:r>
    </w:p>
    <w:p w14:paraId="2BD90EB9" w14:textId="77777777" w:rsidR="00817BD9" w:rsidRDefault="00817BD9" w:rsidP="00546DA9">
      <w:pPr>
        <w:spacing w:after="0" w:line="259" w:lineRule="auto"/>
        <w:ind w:left="0" w:hanging="2"/>
        <w:jc w:val="both"/>
      </w:pPr>
      <w:r>
        <w:t xml:space="preserve"> </w:t>
      </w:r>
    </w:p>
    <w:p w14:paraId="1486AC1A" w14:textId="5BE99A80" w:rsidR="00817BD9" w:rsidRPr="00817BD9" w:rsidRDefault="00817BD9" w:rsidP="00546DA9">
      <w:pPr>
        <w:spacing w:after="0" w:line="259" w:lineRule="auto"/>
        <w:ind w:left="0" w:hanging="2"/>
        <w:jc w:val="both"/>
        <w:rPr>
          <w:rFonts w:ascii="Times New Roman" w:eastAsia="Times New Roman" w:hAnsi="Times New Roman" w:cs="Times New Roman"/>
          <w:b/>
          <w:color w:val="000000"/>
          <w:position w:val="0"/>
          <w:sz w:val="24"/>
          <w:u w:val="single"/>
          <w:lang w:eastAsia="pt-BR"/>
        </w:rPr>
      </w:pPr>
      <w:r w:rsidRPr="00817BD9">
        <w:rPr>
          <w:rFonts w:ascii="Times New Roman" w:eastAsia="Times New Roman" w:hAnsi="Times New Roman" w:cs="Times New Roman"/>
          <w:b/>
          <w:color w:val="000000"/>
          <w:position w:val="0"/>
          <w:sz w:val="24"/>
          <w:u w:val="single"/>
          <w:lang w:eastAsia="pt-BR"/>
        </w:rPr>
        <w:t xml:space="preserve">CLÁUSULA DÉCIMA SEGUNDA: DA RESCISÃO </w:t>
      </w:r>
    </w:p>
    <w:p w14:paraId="0D850EEE" w14:textId="77777777" w:rsidR="00817BD9" w:rsidRDefault="00817BD9" w:rsidP="00546DA9">
      <w:pPr>
        <w:spacing w:after="0" w:line="259" w:lineRule="auto"/>
        <w:ind w:left="0" w:hanging="2"/>
        <w:jc w:val="both"/>
      </w:pPr>
      <w:r>
        <w:rPr>
          <w:b/>
        </w:rPr>
        <w:t xml:space="preserve"> </w:t>
      </w:r>
    </w:p>
    <w:p w14:paraId="449A7DC1" w14:textId="3F43E6D4" w:rsidR="00817BD9" w:rsidRDefault="00817BD9" w:rsidP="00546DA9">
      <w:pPr>
        <w:ind w:left="0" w:hanging="2"/>
        <w:jc w:val="both"/>
      </w:pPr>
      <w:r>
        <w:t xml:space="preserve">O presente contrato poderá ser rescindido por ato unilateral do </w:t>
      </w:r>
      <w:r>
        <w:rPr>
          <w:b/>
        </w:rPr>
        <w:t>CONTRATANTE</w:t>
      </w:r>
      <w:r>
        <w:t xml:space="preserve">, pela inexecução total ou parcial do disposto na cláusula quarta ou das demais cláusulas e condições, nos termos dos artigos 77 e 80 da Lei n.º 8.666/93, sem que caiba à </w:t>
      </w:r>
      <w:r>
        <w:rPr>
          <w:b/>
        </w:rPr>
        <w:t>CONTRATADA</w:t>
      </w:r>
      <w:r>
        <w:t xml:space="preserve"> </w:t>
      </w:r>
      <w:r w:rsidR="00881FA7">
        <w:t xml:space="preserve">o </w:t>
      </w:r>
      <w:r>
        <w:t xml:space="preserve">direito a indenizações de qualquer espécie.  </w:t>
      </w:r>
    </w:p>
    <w:p w14:paraId="75D71EEA" w14:textId="77777777" w:rsidR="00817BD9" w:rsidRDefault="00817BD9" w:rsidP="00546DA9">
      <w:pPr>
        <w:spacing w:after="0" w:line="259" w:lineRule="auto"/>
        <w:ind w:left="0" w:hanging="2"/>
        <w:jc w:val="both"/>
      </w:pPr>
      <w:r>
        <w:rPr>
          <w:color w:val="FF0000"/>
        </w:rPr>
        <w:lastRenderedPageBreak/>
        <w:t xml:space="preserve"> </w:t>
      </w:r>
      <w:r>
        <w:t xml:space="preserve"> </w:t>
      </w:r>
    </w:p>
    <w:p w14:paraId="58C9F3FD" w14:textId="77777777" w:rsidR="00817BD9" w:rsidRDefault="00817BD9" w:rsidP="00546DA9">
      <w:pPr>
        <w:ind w:left="0" w:hanging="2"/>
        <w:jc w:val="both"/>
      </w:pPr>
      <w:r>
        <w:rPr>
          <w:b/>
          <w:bCs/>
        </w:rPr>
        <w:t xml:space="preserve">          </w:t>
      </w:r>
      <w:r w:rsidRPr="00495839">
        <w:rPr>
          <w:b/>
          <w:bCs/>
        </w:rPr>
        <w:t>PARÁGRAFO PRIMEIRO</w:t>
      </w:r>
      <w:r>
        <w:t xml:space="preserve"> </w:t>
      </w:r>
      <w:r>
        <w:rPr>
          <w:b/>
        </w:rPr>
        <w:t>–</w:t>
      </w:r>
      <w:r>
        <w:t xml:space="preserve"> Os casos de rescisão contratual serão formalmente motivados nos autos do processo administrativo, assegurado à </w:t>
      </w:r>
      <w:r>
        <w:rPr>
          <w:b/>
        </w:rPr>
        <w:t>CONTRATADA</w:t>
      </w:r>
      <w:r>
        <w:t xml:space="preserve"> o direito ao contraditório e a prévia e ampla defesa.</w:t>
      </w:r>
      <w:r>
        <w:rPr>
          <w:b/>
        </w:rPr>
        <w:t xml:space="preserve"> </w:t>
      </w:r>
    </w:p>
    <w:p w14:paraId="56A209D9" w14:textId="77777777" w:rsidR="00817BD9" w:rsidRDefault="00817BD9" w:rsidP="00546DA9">
      <w:pPr>
        <w:spacing w:after="1" w:line="259" w:lineRule="auto"/>
        <w:ind w:left="0" w:hanging="2"/>
        <w:jc w:val="both"/>
      </w:pPr>
      <w:r>
        <w:rPr>
          <w:b/>
        </w:rPr>
        <w:t xml:space="preserve"> </w:t>
      </w:r>
    </w:p>
    <w:p w14:paraId="2160BAFA" w14:textId="77777777" w:rsidR="00817BD9" w:rsidRDefault="00817BD9" w:rsidP="00546DA9">
      <w:pPr>
        <w:ind w:left="0" w:hanging="2"/>
        <w:jc w:val="both"/>
      </w:pPr>
      <w:r>
        <w:rPr>
          <w:b/>
          <w:bCs/>
        </w:rPr>
        <w:t xml:space="preserve">         </w:t>
      </w:r>
      <w:r w:rsidRPr="00495839">
        <w:rPr>
          <w:b/>
          <w:bCs/>
        </w:rPr>
        <w:t>PARÁGRAFO SEGUNDO</w:t>
      </w:r>
      <w:r>
        <w:t xml:space="preserve"> </w:t>
      </w:r>
      <w:r>
        <w:rPr>
          <w:b/>
        </w:rPr>
        <w:t>–</w:t>
      </w:r>
      <w:r>
        <w:t xml:space="preserve"> A declaração de rescisão deste contrato, independentemente da prévia notificação judicial ou extrajudicial, operará seus efeitos a partir da publicação em Diário Oficial.</w:t>
      </w:r>
      <w:r>
        <w:rPr>
          <w:b/>
        </w:rPr>
        <w:t xml:space="preserve"> </w:t>
      </w:r>
    </w:p>
    <w:p w14:paraId="16F1C6F0" w14:textId="77777777" w:rsidR="00817BD9" w:rsidRDefault="00817BD9" w:rsidP="00546DA9">
      <w:pPr>
        <w:spacing w:after="0" w:line="259" w:lineRule="auto"/>
        <w:ind w:left="0" w:hanging="2"/>
        <w:jc w:val="both"/>
      </w:pPr>
      <w:r>
        <w:t xml:space="preserve"> </w:t>
      </w:r>
    </w:p>
    <w:p w14:paraId="5469AEEB" w14:textId="77777777" w:rsidR="00817BD9" w:rsidRDefault="00817BD9" w:rsidP="00546DA9">
      <w:pPr>
        <w:ind w:left="0" w:hanging="2"/>
        <w:jc w:val="both"/>
      </w:pPr>
      <w:r>
        <w:rPr>
          <w:b/>
        </w:rPr>
        <w:t xml:space="preserve">         PARÁGRAFO TERCEIRO </w:t>
      </w:r>
      <w:r>
        <w:t>–</w:t>
      </w:r>
      <w:r>
        <w:rPr>
          <w:b/>
        </w:rPr>
        <w:t xml:space="preserve"> </w:t>
      </w:r>
      <w:r>
        <w:t xml:space="preserve">Na hipótese de rescisão administrativa, além das demais sanções cabíveis, o Município poderá:  </w:t>
      </w:r>
    </w:p>
    <w:p w14:paraId="75683D04" w14:textId="77777777" w:rsidR="00817BD9" w:rsidRDefault="00817BD9" w:rsidP="00546DA9">
      <w:pPr>
        <w:spacing w:after="0" w:line="259" w:lineRule="auto"/>
        <w:ind w:left="0" w:hanging="2"/>
        <w:jc w:val="both"/>
      </w:pPr>
      <w:r>
        <w:t xml:space="preserve"> </w:t>
      </w:r>
    </w:p>
    <w:p w14:paraId="3AF9C5E1" w14:textId="77777777" w:rsidR="00817BD9" w:rsidRDefault="00817BD9" w:rsidP="00546DA9">
      <w:pPr>
        <w:numPr>
          <w:ilvl w:val="0"/>
          <w:numId w:val="8"/>
        </w:numPr>
        <w:suppressAutoHyphens w:val="0"/>
        <w:spacing w:after="13" w:line="249" w:lineRule="auto"/>
        <w:ind w:leftChars="0" w:left="0" w:firstLineChars="0" w:hanging="298"/>
        <w:jc w:val="both"/>
        <w:textDirection w:val="lrTb"/>
        <w:textAlignment w:val="auto"/>
        <w:outlineLvl w:val="9"/>
      </w:pPr>
      <w:r>
        <w:t xml:space="preserve">– Reter, a título de compensação, os créditos devidos à contratada e cobrar as importâncias por ela recebidas indevidamente;  </w:t>
      </w:r>
    </w:p>
    <w:p w14:paraId="1B29134B" w14:textId="77777777" w:rsidR="00817BD9" w:rsidRDefault="00817BD9" w:rsidP="00546DA9">
      <w:pPr>
        <w:numPr>
          <w:ilvl w:val="0"/>
          <w:numId w:val="8"/>
        </w:numPr>
        <w:suppressAutoHyphens w:val="0"/>
        <w:spacing w:after="13" w:line="249" w:lineRule="auto"/>
        <w:ind w:leftChars="0" w:left="0" w:firstLineChars="0" w:hanging="298"/>
        <w:jc w:val="both"/>
        <w:textDirection w:val="lrTb"/>
        <w:textAlignment w:val="auto"/>
        <w:outlineLvl w:val="9"/>
      </w:pPr>
      <w:r>
        <w:t xml:space="preserve">– Cobrar da contratada multa de 10% (dez por cento), calculada sobre o saldo reajustado do objeto contratual não executado e;  </w:t>
      </w:r>
    </w:p>
    <w:p w14:paraId="11D5F3D3" w14:textId="77777777" w:rsidR="00817BD9" w:rsidRDefault="00817BD9" w:rsidP="00546DA9">
      <w:pPr>
        <w:numPr>
          <w:ilvl w:val="0"/>
          <w:numId w:val="8"/>
        </w:numPr>
        <w:suppressAutoHyphens w:val="0"/>
        <w:spacing w:after="13" w:line="249" w:lineRule="auto"/>
        <w:ind w:leftChars="0" w:left="0" w:firstLineChars="0" w:hanging="298"/>
        <w:jc w:val="both"/>
        <w:textDirection w:val="lrTb"/>
        <w:textAlignment w:val="auto"/>
        <w:outlineLvl w:val="9"/>
      </w:pPr>
      <w:r>
        <w:t xml:space="preserve">– Cobrar indenização suplementar se o prejuízo for superior ao da multa. </w:t>
      </w:r>
    </w:p>
    <w:p w14:paraId="57F79561" w14:textId="77777777" w:rsidR="00817BD9" w:rsidRDefault="00817BD9" w:rsidP="00546DA9">
      <w:pPr>
        <w:spacing w:after="0" w:line="259" w:lineRule="auto"/>
        <w:ind w:left="0" w:hanging="2"/>
        <w:jc w:val="both"/>
      </w:pPr>
      <w:r>
        <w:t xml:space="preserve"> </w:t>
      </w:r>
    </w:p>
    <w:p w14:paraId="502A9F20" w14:textId="77777777" w:rsidR="00817BD9" w:rsidRDefault="00817BD9" w:rsidP="00546DA9">
      <w:pPr>
        <w:spacing w:after="0" w:line="259" w:lineRule="auto"/>
        <w:ind w:left="0" w:hanging="2"/>
        <w:jc w:val="both"/>
      </w:pPr>
    </w:p>
    <w:p w14:paraId="0E277641" w14:textId="26E89359" w:rsidR="00817BD9" w:rsidRDefault="00817BD9" w:rsidP="00546DA9">
      <w:pPr>
        <w:pStyle w:val="Ttulo2"/>
        <w:ind w:leftChars="0" w:left="0" w:firstLineChars="0" w:firstLine="0"/>
        <w:jc w:val="both"/>
      </w:pPr>
      <w:r w:rsidRPr="00817BD9">
        <w:rPr>
          <w:rFonts w:ascii="Times New Roman" w:hAnsi="Times New Roman" w:cs="Times New Roman"/>
          <w:bCs w:val="0"/>
          <w:color w:val="000000"/>
          <w:position w:val="0"/>
          <w:sz w:val="24"/>
          <w:szCs w:val="22"/>
          <w:u w:val="single"/>
          <w:lang w:eastAsia="pt-BR"/>
        </w:rPr>
        <w:t>CLÁUSULA DÉCIMA TERCEIRA: DAS SANÇÕES ADMINISTRATIVAS E DEMAIS PENALIDADES</w:t>
      </w:r>
      <w:r>
        <w:rPr>
          <w:b w:val="0"/>
        </w:rPr>
        <w:t xml:space="preserve"> </w:t>
      </w:r>
    </w:p>
    <w:p w14:paraId="1AF0571C" w14:textId="77777777" w:rsidR="00817BD9" w:rsidRDefault="00817BD9" w:rsidP="00546DA9">
      <w:pPr>
        <w:spacing w:after="0" w:line="259" w:lineRule="auto"/>
        <w:ind w:left="0" w:hanging="2"/>
        <w:jc w:val="both"/>
      </w:pPr>
      <w:r>
        <w:rPr>
          <w:b/>
        </w:rPr>
        <w:t xml:space="preserve"> </w:t>
      </w:r>
    </w:p>
    <w:p w14:paraId="114A8931" w14:textId="77777777" w:rsidR="00817BD9" w:rsidRDefault="00817BD9" w:rsidP="00546DA9">
      <w:pPr>
        <w:ind w:left="0" w:hanging="2"/>
        <w:jc w:val="both"/>
      </w:pPr>
      <w:r>
        <w:t xml:space="preserve">          O contratado que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5 (cinco) anos, sem prejuízo das multas previstas em edital, contrato e das demais cominações legais.  </w:t>
      </w:r>
    </w:p>
    <w:p w14:paraId="737DE33B" w14:textId="77777777" w:rsidR="00817BD9" w:rsidRDefault="00817BD9" w:rsidP="00546DA9">
      <w:pPr>
        <w:spacing w:after="0" w:line="259" w:lineRule="auto"/>
        <w:ind w:left="0" w:hanging="2"/>
        <w:jc w:val="both"/>
      </w:pPr>
      <w:r>
        <w:t xml:space="preserve"> </w:t>
      </w:r>
    </w:p>
    <w:p w14:paraId="3F8344BF" w14:textId="77777777" w:rsidR="00817BD9" w:rsidRDefault="00817BD9" w:rsidP="00546DA9">
      <w:pPr>
        <w:ind w:left="0" w:hanging="2"/>
        <w:jc w:val="both"/>
      </w:pPr>
      <w:r>
        <w:rPr>
          <w:b/>
          <w:bCs/>
        </w:rPr>
        <w:t xml:space="preserve">          </w:t>
      </w:r>
      <w:r w:rsidRPr="00A35124">
        <w:rPr>
          <w:b/>
          <w:bCs/>
        </w:rPr>
        <w:t>PARÁGRAFO PRIMEIRO</w:t>
      </w:r>
      <w:r>
        <w:t xml:space="preserve">: As condutas do contratado, verificadas pela Administração Pública contratante, para fins deste item são assim consideradas: </w:t>
      </w:r>
    </w:p>
    <w:p w14:paraId="29F12609" w14:textId="77777777" w:rsidR="00817BD9" w:rsidRDefault="00817BD9" w:rsidP="00546DA9">
      <w:pPr>
        <w:spacing w:after="0" w:line="259" w:lineRule="auto"/>
        <w:ind w:left="0" w:hanging="2"/>
        <w:jc w:val="both"/>
      </w:pPr>
      <w:r>
        <w:t xml:space="preserve"> </w:t>
      </w:r>
    </w:p>
    <w:p w14:paraId="234CE829" w14:textId="77777777" w:rsidR="00817BD9" w:rsidRDefault="00817BD9" w:rsidP="00546DA9">
      <w:pPr>
        <w:numPr>
          <w:ilvl w:val="0"/>
          <w:numId w:val="9"/>
        </w:numPr>
        <w:suppressAutoHyphens w:val="0"/>
        <w:spacing w:after="13" w:line="249" w:lineRule="auto"/>
        <w:ind w:leftChars="0" w:left="0" w:firstLineChars="0"/>
        <w:jc w:val="both"/>
        <w:textDirection w:val="lrTb"/>
        <w:textAlignment w:val="auto"/>
        <w:outlineLvl w:val="9"/>
      </w:pPr>
      <w:r>
        <w:t xml:space="preserve">– Retardar a execução do objeto: qualquer ação ou omissão do licitante que prejudique o bom andamento da licitação, inclusive deixar de entregar a amostra no prazo assinalado no edital, </w:t>
      </w:r>
      <w:r>
        <w:lastRenderedPageBreak/>
        <w:t xml:space="preserve">que evidencie tentativa de indução a erro no julgamento, ou que atrase a assinatura do contrato ou da ata de registro de preços; </w:t>
      </w:r>
    </w:p>
    <w:p w14:paraId="58732BE8" w14:textId="77777777" w:rsidR="00817BD9" w:rsidRDefault="00817BD9" w:rsidP="00546DA9">
      <w:pPr>
        <w:spacing w:after="0" w:line="259" w:lineRule="auto"/>
        <w:ind w:left="0" w:hanging="2"/>
        <w:jc w:val="both"/>
      </w:pPr>
      <w:r>
        <w:t xml:space="preserve"> </w:t>
      </w:r>
    </w:p>
    <w:p w14:paraId="55685A44" w14:textId="77777777" w:rsidR="00817BD9" w:rsidRDefault="00817BD9" w:rsidP="00546DA9">
      <w:pPr>
        <w:numPr>
          <w:ilvl w:val="0"/>
          <w:numId w:val="9"/>
        </w:numPr>
        <w:suppressAutoHyphens w:val="0"/>
        <w:spacing w:after="13" w:line="249" w:lineRule="auto"/>
        <w:ind w:leftChars="0" w:left="0" w:firstLineChars="0"/>
        <w:jc w:val="both"/>
        <w:textDirection w:val="lrTb"/>
        <w:textAlignment w:val="auto"/>
        <w:outlineLvl w:val="9"/>
      </w:pPr>
      <w:r>
        <w:t xml:space="preserve">– Não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14:paraId="1F5BCDA1" w14:textId="77777777" w:rsidR="00817BD9" w:rsidRDefault="00817BD9" w:rsidP="00546DA9">
      <w:pPr>
        <w:spacing w:after="0" w:line="259" w:lineRule="auto"/>
        <w:ind w:left="0" w:hanging="2"/>
        <w:jc w:val="both"/>
      </w:pPr>
      <w:r>
        <w:t xml:space="preserve"> </w:t>
      </w:r>
    </w:p>
    <w:p w14:paraId="1FEC54AF" w14:textId="77777777" w:rsidR="00817BD9" w:rsidRDefault="00817BD9" w:rsidP="00546DA9">
      <w:pPr>
        <w:numPr>
          <w:ilvl w:val="0"/>
          <w:numId w:val="9"/>
        </w:numPr>
        <w:suppressAutoHyphens w:val="0"/>
        <w:spacing w:after="13" w:line="249" w:lineRule="auto"/>
        <w:ind w:leftChars="0" w:left="0" w:firstLineChars="0"/>
        <w:jc w:val="both"/>
        <w:textDirection w:val="lrTb"/>
        <w:textAlignment w:val="auto"/>
        <w:outlineLvl w:val="9"/>
      </w:pPr>
      <w:r>
        <w:t xml:space="preserve">– Falhar na execução contratual: o inadimplemento grave ou inescusável de obrigação assumida pelo contratado; </w:t>
      </w:r>
    </w:p>
    <w:p w14:paraId="48798415" w14:textId="77777777" w:rsidR="00817BD9" w:rsidRDefault="00817BD9" w:rsidP="00546DA9">
      <w:pPr>
        <w:spacing w:after="0" w:line="259" w:lineRule="auto"/>
        <w:ind w:left="0" w:hanging="2"/>
        <w:jc w:val="both"/>
      </w:pPr>
      <w:r>
        <w:t xml:space="preserve"> </w:t>
      </w:r>
    </w:p>
    <w:p w14:paraId="78CCF08B" w14:textId="77777777" w:rsidR="00817BD9" w:rsidRDefault="00817BD9" w:rsidP="00546DA9">
      <w:pPr>
        <w:numPr>
          <w:ilvl w:val="0"/>
          <w:numId w:val="9"/>
        </w:numPr>
        <w:suppressAutoHyphens w:val="0"/>
        <w:spacing w:after="13" w:line="249" w:lineRule="auto"/>
        <w:ind w:leftChars="0" w:left="0" w:firstLineChars="0"/>
        <w:jc w:val="both"/>
        <w:textDirection w:val="lrTb"/>
        <w:textAlignment w:val="auto"/>
        <w:outlineLvl w:val="9"/>
      </w:pPr>
      <w:r>
        <w:t xml:space="preserve">– Fraudar na execução contratual: a prática de qualquer ato destinado à obtenção de vantagem ilícita, induzindo ou mantendo em erro a Administração Pública; e </w:t>
      </w:r>
    </w:p>
    <w:p w14:paraId="6934F94F" w14:textId="77777777" w:rsidR="00817BD9" w:rsidRDefault="00817BD9" w:rsidP="00546DA9">
      <w:pPr>
        <w:spacing w:after="0" w:line="259" w:lineRule="auto"/>
        <w:ind w:left="0" w:hanging="2"/>
        <w:jc w:val="both"/>
      </w:pPr>
      <w:r>
        <w:t xml:space="preserve"> </w:t>
      </w:r>
    </w:p>
    <w:p w14:paraId="304D2C6F" w14:textId="77777777" w:rsidR="00817BD9" w:rsidRDefault="00817BD9" w:rsidP="00546DA9">
      <w:pPr>
        <w:numPr>
          <w:ilvl w:val="0"/>
          <w:numId w:val="9"/>
        </w:numPr>
        <w:suppressAutoHyphens w:val="0"/>
        <w:spacing w:after="13" w:line="249" w:lineRule="auto"/>
        <w:ind w:leftChars="0" w:left="0" w:firstLineChars="0"/>
        <w:jc w:val="both"/>
        <w:textDirection w:val="lrTb"/>
        <w:textAlignment w:val="auto"/>
        <w:outlineLvl w:val="9"/>
      </w:pPr>
      <w:r>
        <w:t xml:space="preserve">– Comportar-se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1BAE64E9" w14:textId="77777777" w:rsidR="00817BD9" w:rsidRDefault="00817BD9" w:rsidP="00546DA9">
      <w:pPr>
        <w:spacing w:after="0" w:line="259" w:lineRule="auto"/>
        <w:ind w:left="0" w:hanging="2"/>
        <w:jc w:val="both"/>
      </w:pPr>
      <w:r>
        <w:t xml:space="preserve"> </w:t>
      </w:r>
    </w:p>
    <w:p w14:paraId="0C61F62B" w14:textId="77777777" w:rsidR="00817BD9" w:rsidRDefault="00817BD9" w:rsidP="00546DA9">
      <w:pPr>
        <w:ind w:left="0" w:hanging="2"/>
        <w:jc w:val="both"/>
      </w:pPr>
      <w:r>
        <w:rPr>
          <w:b/>
          <w:bCs/>
        </w:rPr>
        <w:t xml:space="preserve">          </w:t>
      </w:r>
      <w:r w:rsidRPr="00A35124">
        <w:rPr>
          <w:b/>
          <w:bCs/>
        </w:rPr>
        <w:t>PARÁGRAFO SEGUNDO</w:t>
      </w:r>
      <w:r>
        <w:t xml:space="preserve"> - Ocorrendo qualquer outra infração legal ou contratual, o contratado estará sujeito, sem prejuízo da responsabilidade civil ou criminal que couber, às seguintes penalidades, que deverá(</w:t>
      </w:r>
      <w:proofErr w:type="spellStart"/>
      <w:r>
        <w:t>ão</w:t>
      </w:r>
      <w:proofErr w:type="spellEnd"/>
      <w:r>
        <w:t xml:space="preserve">) ser graduada(s) de acordo com a gravidade da infração:  </w:t>
      </w:r>
    </w:p>
    <w:p w14:paraId="252D99F4" w14:textId="77777777" w:rsidR="00817BD9" w:rsidRDefault="00817BD9" w:rsidP="00546DA9">
      <w:pPr>
        <w:spacing w:after="0" w:line="259" w:lineRule="auto"/>
        <w:ind w:left="0" w:hanging="2"/>
        <w:jc w:val="both"/>
      </w:pPr>
      <w:r>
        <w:rPr>
          <w:b/>
        </w:rPr>
        <w:t xml:space="preserve"> </w:t>
      </w:r>
    </w:p>
    <w:p w14:paraId="6177E04F" w14:textId="77777777" w:rsidR="00817BD9" w:rsidRDefault="00817BD9" w:rsidP="00546DA9">
      <w:pPr>
        <w:numPr>
          <w:ilvl w:val="0"/>
          <w:numId w:val="10"/>
        </w:numPr>
        <w:suppressAutoHyphens w:val="0"/>
        <w:spacing w:after="13" w:line="249" w:lineRule="auto"/>
        <w:ind w:leftChars="0" w:left="0" w:firstLineChars="0" w:hanging="260"/>
        <w:jc w:val="both"/>
        <w:textDirection w:val="lrTb"/>
        <w:textAlignment w:val="auto"/>
        <w:outlineLvl w:val="9"/>
      </w:pPr>
      <w:r>
        <w:t xml:space="preserve">advertência; </w:t>
      </w:r>
    </w:p>
    <w:p w14:paraId="4EE51928" w14:textId="77777777" w:rsidR="00817BD9" w:rsidRDefault="00817BD9" w:rsidP="00546DA9">
      <w:pPr>
        <w:spacing w:after="0" w:line="259" w:lineRule="auto"/>
        <w:ind w:left="0" w:hanging="2"/>
        <w:jc w:val="both"/>
      </w:pPr>
      <w:r>
        <w:t xml:space="preserve"> </w:t>
      </w:r>
    </w:p>
    <w:p w14:paraId="4602E0EF" w14:textId="77777777" w:rsidR="00817BD9" w:rsidRDefault="00817BD9" w:rsidP="00546DA9">
      <w:pPr>
        <w:numPr>
          <w:ilvl w:val="0"/>
          <w:numId w:val="10"/>
        </w:numPr>
        <w:suppressAutoHyphens w:val="0"/>
        <w:spacing w:after="13" w:line="249" w:lineRule="auto"/>
        <w:ind w:leftChars="0" w:left="0" w:firstLineChars="0" w:hanging="260"/>
        <w:jc w:val="both"/>
        <w:textDirection w:val="lrTb"/>
        <w:textAlignment w:val="auto"/>
        <w:outlineLvl w:val="9"/>
      </w:pPr>
      <w:r>
        <w:t xml:space="preserve">multa administrativa;  </w:t>
      </w:r>
    </w:p>
    <w:p w14:paraId="777BFCA6" w14:textId="77777777" w:rsidR="00817BD9" w:rsidRDefault="00817BD9" w:rsidP="00546DA9">
      <w:pPr>
        <w:spacing w:after="0" w:line="259" w:lineRule="auto"/>
        <w:ind w:left="0" w:hanging="2"/>
        <w:jc w:val="both"/>
      </w:pPr>
      <w:r>
        <w:t xml:space="preserve"> </w:t>
      </w:r>
    </w:p>
    <w:p w14:paraId="6A98659C" w14:textId="77777777" w:rsidR="00817BD9" w:rsidRDefault="00817BD9" w:rsidP="00546DA9">
      <w:pPr>
        <w:numPr>
          <w:ilvl w:val="0"/>
          <w:numId w:val="10"/>
        </w:numPr>
        <w:suppressAutoHyphens w:val="0"/>
        <w:spacing w:after="13" w:line="249" w:lineRule="auto"/>
        <w:ind w:leftChars="0" w:left="0" w:firstLineChars="0" w:hanging="260"/>
        <w:jc w:val="both"/>
        <w:textDirection w:val="lrTb"/>
        <w:textAlignment w:val="auto"/>
        <w:outlineLvl w:val="9"/>
      </w:pPr>
      <w:r>
        <w:t xml:space="preserve">suspensão temporária da participação em licitação e impedimento de contratar com a Administração Pública; </w:t>
      </w:r>
    </w:p>
    <w:p w14:paraId="737F14DE" w14:textId="77777777" w:rsidR="00817BD9" w:rsidRDefault="00817BD9" w:rsidP="00546DA9">
      <w:pPr>
        <w:spacing w:after="0" w:line="259" w:lineRule="auto"/>
        <w:ind w:left="0" w:hanging="2"/>
        <w:jc w:val="both"/>
      </w:pPr>
      <w:r>
        <w:t xml:space="preserve"> </w:t>
      </w:r>
    </w:p>
    <w:p w14:paraId="6D508ADF" w14:textId="77777777" w:rsidR="00817BD9" w:rsidRDefault="00817BD9" w:rsidP="00546DA9">
      <w:pPr>
        <w:numPr>
          <w:ilvl w:val="0"/>
          <w:numId w:val="10"/>
        </w:numPr>
        <w:suppressAutoHyphens w:val="0"/>
        <w:spacing w:after="13" w:line="249" w:lineRule="auto"/>
        <w:ind w:leftChars="0" w:left="0" w:firstLineChars="0" w:hanging="260"/>
        <w:jc w:val="both"/>
        <w:textDirection w:val="lrTb"/>
        <w:textAlignment w:val="auto"/>
        <w:outlineLvl w:val="9"/>
      </w:pPr>
      <w:r>
        <w:t xml:space="preserve">declaração de inidoneidade para licitar e contratar com a Administração Pública. </w:t>
      </w:r>
    </w:p>
    <w:p w14:paraId="45EC8186" w14:textId="77777777" w:rsidR="00817BD9" w:rsidRDefault="00817BD9" w:rsidP="00546DA9">
      <w:pPr>
        <w:pStyle w:val="PargrafodaLista"/>
        <w:ind w:left="0" w:hanging="2"/>
      </w:pPr>
    </w:p>
    <w:p w14:paraId="1D31DCE8" w14:textId="25A77CA0" w:rsidR="00817BD9" w:rsidRPr="00817BD9" w:rsidRDefault="00817BD9" w:rsidP="00546DA9">
      <w:pPr>
        <w:pStyle w:val="Ttulo2"/>
        <w:ind w:leftChars="0" w:left="0" w:firstLineChars="0" w:firstLine="0"/>
        <w:jc w:val="both"/>
        <w:rPr>
          <w:rFonts w:ascii="Times New Roman" w:hAnsi="Times New Roman" w:cs="Times New Roman"/>
          <w:bCs w:val="0"/>
          <w:color w:val="000000"/>
          <w:position w:val="0"/>
          <w:sz w:val="24"/>
          <w:szCs w:val="22"/>
          <w:u w:val="single"/>
          <w:lang w:eastAsia="pt-BR"/>
        </w:rPr>
      </w:pPr>
      <w:r w:rsidRPr="00817BD9">
        <w:rPr>
          <w:rFonts w:ascii="Times New Roman" w:hAnsi="Times New Roman" w:cs="Times New Roman"/>
          <w:bCs w:val="0"/>
          <w:color w:val="000000"/>
          <w:position w:val="0"/>
          <w:sz w:val="24"/>
          <w:szCs w:val="22"/>
          <w:u w:val="single"/>
          <w:lang w:eastAsia="pt-BR"/>
        </w:rPr>
        <w:t xml:space="preserve">CLÁUSULA DÉCIMA TERCEIRA: DAS SANÇÕES ADMINISTRATIVAS E </w:t>
      </w:r>
    </w:p>
    <w:p w14:paraId="1CF460FD" w14:textId="77777777" w:rsidR="00817BD9" w:rsidRPr="00817BD9" w:rsidRDefault="00817BD9" w:rsidP="00546DA9">
      <w:pPr>
        <w:pStyle w:val="Ttulo2"/>
        <w:ind w:left="0" w:hanging="2"/>
        <w:jc w:val="both"/>
        <w:rPr>
          <w:rFonts w:ascii="Times New Roman" w:hAnsi="Times New Roman" w:cs="Times New Roman"/>
          <w:bCs w:val="0"/>
          <w:color w:val="000000"/>
          <w:position w:val="0"/>
          <w:sz w:val="24"/>
          <w:szCs w:val="22"/>
          <w:u w:val="single"/>
          <w:lang w:eastAsia="pt-BR"/>
        </w:rPr>
      </w:pPr>
      <w:r w:rsidRPr="00817BD9">
        <w:rPr>
          <w:rFonts w:ascii="Times New Roman" w:hAnsi="Times New Roman" w:cs="Times New Roman"/>
          <w:bCs w:val="0"/>
          <w:color w:val="000000"/>
          <w:position w:val="0"/>
          <w:sz w:val="24"/>
          <w:szCs w:val="22"/>
          <w:u w:val="single"/>
          <w:lang w:eastAsia="pt-BR"/>
        </w:rPr>
        <w:t xml:space="preserve">DEMAIS PENALIDADES  </w:t>
      </w:r>
    </w:p>
    <w:p w14:paraId="66397FEE" w14:textId="77777777" w:rsidR="00817BD9" w:rsidRDefault="00817BD9" w:rsidP="00546DA9">
      <w:pPr>
        <w:ind w:left="0" w:hanging="2"/>
        <w:jc w:val="both"/>
      </w:pPr>
      <w:r>
        <w:t xml:space="preserve"> </w:t>
      </w:r>
    </w:p>
    <w:p w14:paraId="46EDCC3D" w14:textId="77777777" w:rsidR="00817BD9" w:rsidRDefault="00817BD9" w:rsidP="00546DA9">
      <w:pPr>
        <w:ind w:left="0" w:hanging="2"/>
        <w:jc w:val="both"/>
      </w:pPr>
      <w:r>
        <w:lastRenderedPageBreak/>
        <w:t>A inexecução dos serviços, total ou parcial, a execução imperfeita, a mora na execução ou qualquer inadimplemento ou infração contratual, sujeitará o contratado, sem prejuízo da responsabilidade civil ou criminal que couber, às seguintes penalidades, que deverá(</w:t>
      </w:r>
      <w:proofErr w:type="spellStart"/>
      <w:r>
        <w:t>ão</w:t>
      </w:r>
      <w:proofErr w:type="spellEnd"/>
      <w:r>
        <w:t xml:space="preserve">) ser graduada(s) de acordo com a gravidade da infração:  </w:t>
      </w:r>
    </w:p>
    <w:p w14:paraId="2BFDAD6E" w14:textId="377C50F9" w:rsidR="00817BD9" w:rsidRDefault="00817BD9" w:rsidP="00546DA9">
      <w:pPr>
        <w:ind w:left="0" w:hanging="2"/>
        <w:jc w:val="both"/>
      </w:pPr>
      <w:r>
        <w:t xml:space="preserve"> a)</w:t>
      </w:r>
      <w:r>
        <w:tab/>
        <w:t xml:space="preserve">advertência; </w:t>
      </w:r>
    </w:p>
    <w:p w14:paraId="3288A07A" w14:textId="373B20E5" w:rsidR="00817BD9" w:rsidRDefault="00817BD9" w:rsidP="00546DA9">
      <w:pPr>
        <w:ind w:left="0" w:hanging="2"/>
        <w:jc w:val="both"/>
      </w:pPr>
      <w:r>
        <w:t xml:space="preserve"> b)</w:t>
      </w:r>
      <w:r>
        <w:tab/>
        <w:t xml:space="preserve">multa administrativa;  </w:t>
      </w:r>
    </w:p>
    <w:p w14:paraId="7EEDFAE9" w14:textId="54AC0865" w:rsidR="00817BD9" w:rsidRDefault="00817BD9" w:rsidP="00546DA9">
      <w:pPr>
        <w:ind w:left="0" w:hanging="2"/>
        <w:jc w:val="both"/>
      </w:pPr>
      <w:r>
        <w:t xml:space="preserve"> c)</w:t>
      </w:r>
      <w:r>
        <w:tab/>
        <w:t>suspensão temporária da participação em licitação e impedimento de contratar com a Adm</w:t>
      </w:r>
      <w:r w:rsidR="00881FA7">
        <w:t>i</w:t>
      </w:r>
      <w:r>
        <w:t xml:space="preserve">nistração Pública; </w:t>
      </w:r>
    </w:p>
    <w:p w14:paraId="76557E40" w14:textId="6E768A7E" w:rsidR="00817BD9" w:rsidRDefault="00817BD9" w:rsidP="00546DA9">
      <w:pPr>
        <w:ind w:left="0" w:hanging="2"/>
        <w:jc w:val="both"/>
      </w:pPr>
      <w:r>
        <w:t xml:space="preserve"> d)</w:t>
      </w:r>
      <w:r>
        <w:tab/>
        <w:t>declaração de inidoneidade para licitar e contratar com a Administração Pública.</w:t>
      </w:r>
    </w:p>
    <w:p w14:paraId="48D96385" w14:textId="77777777" w:rsidR="00817BD9" w:rsidRDefault="00817BD9" w:rsidP="00546DA9">
      <w:pPr>
        <w:spacing w:after="0" w:line="259" w:lineRule="auto"/>
        <w:ind w:left="0" w:hanging="2"/>
        <w:jc w:val="both"/>
      </w:pPr>
      <w:r>
        <w:t xml:space="preserve"> </w:t>
      </w:r>
    </w:p>
    <w:p w14:paraId="56CBD256" w14:textId="77777777" w:rsidR="00817BD9" w:rsidRDefault="00817BD9" w:rsidP="00546DA9">
      <w:pPr>
        <w:ind w:left="0" w:hanging="2"/>
        <w:jc w:val="both"/>
      </w:pPr>
      <w:r>
        <w:rPr>
          <w:b/>
          <w:bCs/>
        </w:rPr>
        <w:t xml:space="preserve">            </w:t>
      </w:r>
      <w:r w:rsidRPr="00A35124">
        <w:rPr>
          <w:b/>
          <w:bCs/>
        </w:rPr>
        <w:t>PARÁGRAFO SEGUNDO</w:t>
      </w:r>
      <w:r>
        <w:t xml:space="preserve"> - Quando a penalidade envolver prazo ou valor, a natureza e a gravidade da falta cometida também deverão ser consideradas para a sua fixação.  </w:t>
      </w:r>
    </w:p>
    <w:p w14:paraId="64511218" w14:textId="77777777" w:rsidR="00817BD9" w:rsidRDefault="00817BD9" w:rsidP="00546DA9">
      <w:pPr>
        <w:spacing w:after="0" w:line="259" w:lineRule="auto"/>
        <w:ind w:left="0" w:hanging="2"/>
        <w:jc w:val="both"/>
      </w:pPr>
      <w:r>
        <w:t xml:space="preserve"> </w:t>
      </w:r>
    </w:p>
    <w:p w14:paraId="15300F4B" w14:textId="77777777" w:rsidR="00817BD9" w:rsidRDefault="00817BD9" w:rsidP="00546DA9">
      <w:pPr>
        <w:ind w:left="0" w:hanging="2"/>
        <w:jc w:val="both"/>
      </w:pPr>
      <w:r>
        <w:rPr>
          <w:b/>
          <w:bCs/>
        </w:rPr>
        <w:t xml:space="preserve">             </w:t>
      </w:r>
      <w:r w:rsidRPr="00A35124">
        <w:rPr>
          <w:b/>
          <w:bCs/>
        </w:rPr>
        <w:t>PARÁGRAFO TERCEIRO</w:t>
      </w:r>
      <w:r>
        <w:t xml:space="preserve"> - A imposição das penalidades é de competência exclusiva do órgão licitante, devendo ser aplicada pela autoridade competente, na forma abaixo descrita:  </w:t>
      </w:r>
    </w:p>
    <w:p w14:paraId="6FC76B49" w14:textId="77777777" w:rsidR="00817BD9" w:rsidRDefault="00817BD9" w:rsidP="00546DA9">
      <w:pPr>
        <w:spacing w:after="0" w:line="259" w:lineRule="auto"/>
        <w:ind w:left="0" w:hanging="2"/>
        <w:jc w:val="both"/>
      </w:pPr>
      <w:r>
        <w:rPr>
          <w:b/>
        </w:rPr>
        <w:t xml:space="preserve"> </w:t>
      </w:r>
    </w:p>
    <w:p w14:paraId="506BD4D1" w14:textId="77777777" w:rsidR="00817BD9" w:rsidRDefault="00817BD9" w:rsidP="00546DA9">
      <w:pPr>
        <w:numPr>
          <w:ilvl w:val="0"/>
          <w:numId w:val="11"/>
        </w:numPr>
        <w:suppressAutoHyphens w:val="0"/>
        <w:spacing w:after="13" w:line="249" w:lineRule="auto"/>
        <w:ind w:leftChars="0" w:left="0" w:firstLineChars="0"/>
        <w:jc w:val="both"/>
        <w:textDirection w:val="lrTb"/>
        <w:textAlignment w:val="auto"/>
        <w:outlineLvl w:val="9"/>
      </w:pPr>
      <w:r>
        <w:t xml:space="preserve">a advertência e a multa, previstas nas alíneas </w:t>
      </w:r>
      <w:r>
        <w:rPr>
          <w:u w:val="single" w:color="000000"/>
        </w:rPr>
        <w:t>a</w:t>
      </w:r>
      <w:r>
        <w:t xml:space="preserve"> e </w:t>
      </w:r>
      <w:r>
        <w:rPr>
          <w:u w:val="single" w:color="000000"/>
        </w:rPr>
        <w:t>b</w:t>
      </w:r>
      <w:r>
        <w:t xml:space="preserve">, do Parágrafo Primeiro, serão impostas pelo Ordenador de Despesa. </w:t>
      </w:r>
    </w:p>
    <w:p w14:paraId="53D03529" w14:textId="77777777" w:rsidR="00817BD9" w:rsidRDefault="00817BD9" w:rsidP="00546DA9">
      <w:pPr>
        <w:spacing w:after="0" w:line="259" w:lineRule="auto"/>
        <w:ind w:left="0" w:hanging="2"/>
        <w:jc w:val="both"/>
      </w:pPr>
      <w:r>
        <w:t xml:space="preserve"> </w:t>
      </w:r>
    </w:p>
    <w:p w14:paraId="75943A90" w14:textId="77777777" w:rsidR="00817BD9" w:rsidRDefault="00817BD9" w:rsidP="00546DA9">
      <w:pPr>
        <w:numPr>
          <w:ilvl w:val="0"/>
          <w:numId w:val="11"/>
        </w:numPr>
        <w:suppressAutoHyphens w:val="0"/>
        <w:spacing w:after="13" w:line="249" w:lineRule="auto"/>
        <w:ind w:leftChars="0" w:left="0" w:firstLineChars="0"/>
        <w:jc w:val="both"/>
        <w:textDirection w:val="lrTb"/>
        <w:textAlignment w:val="auto"/>
        <w:outlineLvl w:val="9"/>
      </w:pPr>
      <w:r>
        <w:t xml:space="preserve">a suspensão temporária da participação em licitação e impedimento de contratar com a Administração Pública, prevista na alínea </w:t>
      </w:r>
      <w:r>
        <w:rPr>
          <w:u w:val="single" w:color="000000"/>
        </w:rPr>
        <w:t>c,</w:t>
      </w:r>
      <w:r>
        <w:t xml:space="preserve"> do Parágrafo Primeiro, será imposta pelo próprio Secretário Municipal ou pelo Ordenador de Despesa. </w:t>
      </w:r>
    </w:p>
    <w:p w14:paraId="529789E4" w14:textId="77777777" w:rsidR="00817BD9" w:rsidRDefault="00817BD9" w:rsidP="00546DA9">
      <w:pPr>
        <w:spacing w:after="0" w:line="259" w:lineRule="auto"/>
        <w:ind w:left="0" w:hanging="2"/>
        <w:jc w:val="both"/>
      </w:pPr>
      <w:r>
        <w:t xml:space="preserve"> </w:t>
      </w:r>
    </w:p>
    <w:p w14:paraId="1A91D91B" w14:textId="77777777" w:rsidR="00817BD9" w:rsidRDefault="00817BD9" w:rsidP="00546DA9">
      <w:pPr>
        <w:numPr>
          <w:ilvl w:val="0"/>
          <w:numId w:val="11"/>
        </w:numPr>
        <w:suppressAutoHyphens w:val="0"/>
        <w:spacing w:after="13" w:line="249" w:lineRule="auto"/>
        <w:ind w:leftChars="0" w:left="0" w:firstLineChars="0"/>
        <w:jc w:val="both"/>
        <w:textDirection w:val="lrTb"/>
        <w:textAlignment w:val="auto"/>
        <w:outlineLvl w:val="9"/>
      </w:pPr>
      <w:r>
        <w:t xml:space="preserve">a aplicação da sanção prevista na alínea </w:t>
      </w:r>
      <w:r>
        <w:rPr>
          <w:u w:val="single" w:color="000000"/>
        </w:rPr>
        <w:t>d</w:t>
      </w:r>
      <w:r>
        <w:t xml:space="preserve">, do Parágrafo Primeiro, é de competência exclusiva do Prefeito de Niterói e dos Secretários Municipais.  </w:t>
      </w:r>
    </w:p>
    <w:p w14:paraId="68429C26" w14:textId="77777777" w:rsidR="00817BD9" w:rsidRDefault="00817BD9" w:rsidP="00546DA9">
      <w:pPr>
        <w:spacing w:after="0" w:line="259" w:lineRule="auto"/>
        <w:ind w:left="0" w:hanging="2"/>
        <w:jc w:val="both"/>
      </w:pPr>
      <w:r>
        <w:t xml:space="preserve"> </w:t>
      </w:r>
    </w:p>
    <w:p w14:paraId="5E6D589C" w14:textId="77777777" w:rsidR="00817BD9" w:rsidRDefault="00817BD9" w:rsidP="00546DA9">
      <w:pPr>
        <w:ind w:left="0" w:hanging="2"/>
        <w:jc w:val="both"/>
      </w:pPr>
      <w:r>
        <w:rPr>
          <w:b/>
          <w:bCs/>
        </w:rPr>
        <w:t xml:space="preserve">            </w:t>
      </w:r>
      <w:r w:rsidRPr="00A35124">
        <w:rPr>
          <w:b/>
          <w:bCs/>
        </w:rPr>
        <w:t>PARÁGRAFO QUARTO</w:t>
      </w:r>
      <w:r>
        <w:t xml:space="preserve"> - A multa administrativa, prevista na alínea </w:t>
      </w:r>
      <w:r>
        <w:rPr>
          <w:u w:val="single" w:color="000000"/>
        </w:rPr>
        <w:t>b,</w:t>
      </w:r>
      <w:r>
        <w:t xml:space="preserve"> do Parágrafo Primeiro:  </w:t>
      </w:r>
    </w:p>
    <w:p w14:paraId="23ED4DB6" w14:textId="77777777" w:rsidR="00817BD9" w:rsidRDefault="00817BD9" w:rsidP="00546DA9">
      <w:pPr>
        <w:spacing w:after="0" w:line="259" w:lineRule="auto"/>
        <w:ind w:left="0" w:hanging="2"/>
        <w:jc w:val="both"/>
      </w:pPr>
      <w:r>
        <w:t xml:space="preserve"> </w:t>
      </w:r>
    </w:p>
    <w:p w14:paraId="61CB0E51" w14:textId="77777777" w:rsidR="00817BD9" w:rsidRDefault="00817BD9" w:rsidP="00546DA9">
      <w:pPr>
        <w:numPr>
          <w:ilvl w:val="0"/>
          <w:numId w:val="12"/>
        </w:numPr>
        <w:suppressAutoHyphens w:val="0"/>
        <w:spacing w:after="13" w:line="249" w:lineRule="auto"/>
        <w:ind w:leftChars="0" w:left="0" w:firstLineChars="0" w:hanging="260"/>
        <w:jc w:val="both"/>
        <w:textDirection w:val="lrTb"/>
        <w:textAlignment w:val="auto"/>
        <w:outlineLvl w:val="9"/>
      </w:pPr>
      <w:r>
        <w:t xml:space="preserve">corresponderá ao valor de até 5% (cinco por cento) sobre o valor do Contrato, aplicada de acordo com a gravidade da infração e proporcionalmente às parcelas não executadas; </w:t>
      </w:r>
    </w:p>
    <w:p w14:paraId="45F1130A" w14:textId="77777777" w:rsidR="00817BD9" w:rsidRDefault="00817BD9" w:rsidP="00546DA9">
      <w:pPr>
        <w:spacing w:after="0" w:line="259" w:lineRule="auto"/>
        <w:ind w:left="0" w:hanging="2"/>
        <w:jc w:val="both"/>
      </w:pPr>
      <w:r>
        <w:t xml:space="preserve"> </w:t>
      </w:r>
    </w:p>
    <w:p w14:paraId="4C7449C3" w14:textId="77777777" w:rsidR="00817BD9" w:rsidRDefault="00817BD9" w:rsidP="00546DA9">
      <w:pPr>
        <w:numPr>
          <w:ilvl w:val="0"/>
          <w:numId w:val="12"/>
        </w:numPr>
        <w:suppressAutoHyphens w:val="0"/>
        <w:spacing w:after="13" w:line="249" w:lineRule="auto"/>
        <w:ind w:leftChars="0" w:left="0" w:firstLineChars="0" w:hanging="260"/>
        <w:jc w:val="both"/>
        <w:textDirection w:val="lrTb"/>
        <w:textAlignment w:val="auto"/>
        <w:outlineLvl w:val="9"/>
      </w:pPr>
      <w:r>
        <w:t xml:space="preserve">poderá ser aplicada cumulativamente a qualquer outra;  </w:t>
      </w:r>
    </w:p>
    <w:p w14:paraId="243EA398" w14:textId="77777777" w:rsidR="00817BD9" w:rsidRDefault="00817BD9" w:rsidP="00546DA9">
      <w:pPr>
        <w:spacing w:after="0" w:line="259" w:lineRule="auto"/>
        <w:ind w:left="0" w:hanging="2"/>
        <w:jc w:val="both"/>
      </w:pPr>
      <w:r>
        <w:t xml:space="preserve"> </w:t>
      </w:r>
    </w:p>
    <w:p w14:paraId="1216CB53" w14:textId="77777777" w:rsidR="00817BD9" w:rsidRDefault="00817BD9" w:rsidP="00546DA9">
      <w:pPr>
        <w:numPr>
          <w:ilvl w:val="0"/>
          <w:numId w:val="12"/>
        </w:numPr>
        <w:suppressAutoHyphens w:val="0"/>
        <w:spacing w:after="13" w:line="249" w:lineRule="auto"/>
        <w:ind w:leftChars="0" w:left="0" w:firstLineChars="0" w:hanging="260"/>
        <w:jc w:val="both"/>
        <w:textDirection w:val="lrTb"/>
        <w:textAlignment w:val="auto"/>
        <w:outlineLvl w:val="9"/>
      </w:pPr>
      <w:r>
        <w:lastRenderedPageBreak/>
        <w:t xml:space="preserve">não tem caráter compensatório e seu pagamento não exime a responsabilidade por perdas e danos das infrações cometidas;  </w:t>
      </w:r>
    </w:p>
    <w:p w14:paraId="0F82DF1C" w14:textId="77777777" w:rsidR="00817BD9" w:rsidRDefault="00817BD9" w:rsidP="00546DA9">
      <w:pPr>
        <w:spacing w:after="0" w:line="259" w:lineRule="auto"/>
        <w:ind w:left="0" w:hanging="2"/>
        <w:jc w:val="both"/>
      </w:pPr>
      <w:r>
        <w:t xml:space="preserve"> </w:t>
      </w:r>
    </w:p>
    <w:p w14:paraId="2AB5F23D" w14:textId="77777777" w:rsidR="00817BD9" w:rsidRDefault="00817BD9" w:rsidP="00546DA9">
      <w:pPr>
        <w:numPr>
          <w:ilvl w:val="0"/>
          <w:numId w:val="12"/>
        </w:numPr>
        <w:suppressAutoHyphens w:val="0"/>
        <w:spacing w:after="13" w:line="249" w:lineRule="auto"/>
        <w:ind w:leftChars="0" w:left="0" w:firstLineChars="0" w:hanging="260"/>
        <w:jc w:val="both"/>
        <w:textDirection w:val="lrTb"/>
        <w:textAlignment w:val="auto"/>
        <w:outlineLvl w:val="9"/>
      </w:pPr>
      <w:r>
        <w:t xml:space="preserve">deverá ser graduada conforme a gravidade da infração; </w:t>
      </w:r>
    </w:p>
    <w:p w14:paraId="211AE96D" w14:textId="77777777" w:rsidR="00817BD9" w:rsidRDefault="00817BD9" w:rsidP="00546DA9">
      <w:pPr>
        <w:spacing w:after="0" w:line="259" w:lineRule="auto"/>
        <w:ind w:left="0" w:hanging="2"/>
        <w:jc w:val="both"/>
      </w:pPr>
      <w:r>
        <w:t xml:space="preserve"> </w:t>
      </w:r>
    </w:p>
    <w:p w14:paraId="2079B738" w14:textId="77777777" w:rsidR="00817BD9" w:rsidRDefault="00817BD9" w:rsidP="00546DA9">
      <w:pPr>
        <w:numPr>
          <w:ilvl w:val="0"/>
          <w:numId w:val="12"/>
        </w:numPr>
        <w:suppressAutoHyphens w:val="0"/>
        <w:spacing w:after="13" w:line="249" w:lineRule="auto"/>
        <w:ind w:leftChars="0" w:left="0" w:firstLineChars="0" w:hanging="260"/>
        <w:jc w:val="both"/>
        <w:textDirection w:val="lrTb"/>
        <w:textAlignment w:val="auto"/>
        <w:outlineLvl w:val="9"/>
      </w:pPr>
      <w:r>
        <w:t xml:space="preserve">nas reincidências específicas, deverá corresponder ao dobro do valor da que tiver sido inicialmente imposta, observando-se sempre o limite de 20% (vinte por cento) do valor do contrato ou do empenho. </w:t>
      </w:r>
    </w:p>
    <w:p w14:paraId="787690CB" w14:textId="77777777" w:rsidR="00817BD9" w:rsidRDefault="00817BD9" w:rsidP="00546DA9">
      <w:pPr>
        <w:spacing w:after="0" w:line="259" w:lineRule="auto"/>
        <w:ind w:left="0" w:hanging="2"/>
        <w:jc w:val="both"/>
      </w:pPr>
      <w:r>
        <w:t xml:space="preserve"> </w:t>
      </w:r>
    </w:p>
    <w:p w14:paraId="779DB773" w14:textId="77777777" w:rsidR="00817BD9" w:rsidRDefault="00817BD9" w:rsidP="00546DA9">
      <w:pPr>
        <w:ind w:left="0" w:hanging="2"/>
        <w:jc w:val="both"/>
      </w:pPr>
      <w:r>
        <w:rPr>
          <w:b/>
          <w:bCs/>
        </w:rPr>
        <w:t xml:space="preserve">             </w:t>
      </w:r>
      <w:r w:rsidRPr="00A35124">
        <w:rPr>
          <w:b/>
          <w:bCs/>
        </w:rPr>
        <w:t>PARÁGRAFO QUINTO</w:t>
      </w:r>
      <w:r>
        <w:t xml:space="preserve"> - A suspensão temporária da participação em licitação e impedimento de contratar com a Administração Pública, prevista na alínea </w:t>
      </w:r>
      <w:r>
        <w:rPr>
          <w:u w:val="single" w:color="000000"/>
        </w:rPr>
        <w:t>c,</w:t>
      </w:r>
      <w:r>
        <w:t xml:space="preserve"> do Parágrafo Primeiro:  </w:t>
      </w:r>
    </w:p>
    <w:p w14:paraId="7893B2C8" w14:textId="77777777" w:rsidR="00817BD9" w:rsidRDefault="00817BD9" w:rsidP="00546DA9">
      <w:pPr>
        <w:spacing w:after="0" w:line="259" w:lineRule="auto"/>
        <w:ind w:left="0" w:hanging="2"/>
        <w:jc w:val="both"/>
      </w:pPr>
      <w:r>
        <w:t xml:space="preserve"> </w:t>
      </w:r>
    </w:p>
    <w:p w14:paraId="553E942C" w14:textId="77777777" w:rsidR="00817BD9" w:rsidRDefault="00817BD9" w:rsidP="00546DA9">
      <w:pPr>
        <w:numPr>
          <w:ilvl w:val="0"/>
          <w:numId w:val="13"/>
        </w:numPr>
        <w:suppressAutoHyphens w:val="0"/>
        <w:spacing w:after="13" w:line="249" w:lineRule="auto"/>
        <w:ind w:leftChars="0" w:left="0" w:firstLineChars="0" w:hanging="246"/>
        <w:jc w:val="both"/>
        <w:textDirection w:val="lrTb"/>
        <w:textAlignment w:val="auto"/>
        <w:outlineLvl w:val="9"/>
      </w:pPr>
      <w:r>
        <w:t xml:space="preserve">não poderá ser aplicada em prazo superior a 2 (dois) anos; </w:t>
      </w:r>
    </w:p>
    <w:p w14:paraId="5CC73D04" w14:textId="77777777" w:rsidR="00817BD9" w:rsidRDefault="00817BD9" w:rsidP="00546DA9">
      <w:pPr>
        <w:spacing w:after="0" w:line="259" w:lineRule="auto"/>
        <w:ind w:left="0" w:hanging="2"/>
        <w:jc w:val="both"/>
      </w:pPr>
      <w:r>
        <w:t xml:space="preserve"> </w:t>
      </w:r>
    </w:p>
    <w:p w14:paraId="627CA4E8" w14:textId="77777777" w:rsidR="00817BD9" w:rsidRDefault="00817BD9" w:rsidP="00546DA9">
      <w:pPr>
        <w:numPr>
          <w:ilvl w:val="0"/>
          <w:numId w:val="13"/>
        </w:numPr>
        <w:suppressAutoHyphens w:val="0"/>
        <w:spacing w:after="13" w:line="249" w:lineRule="auto"/>
        <w:ind w:leftChars="0" w:left="0" w:firstLineChars="0" w:hanging="246"/>
        <w:jc w:val="both"/>
        <w:textDirection w:val="lrTb"/>
        <w:textAlignment w:val="auto"/>
        <w:outlineLvl w:val="9"/>
      </w:pPr>
      <w:r>
        <w:t xml:space="preserve">sem prejuízo de outras hipóteses, deverá ser aplicada quando o adjudicatário faltoso, sancionado com multa, não realizar o depósito do respectivo valor, no prazo devido.   </w:t>
      </w:r>
    </w:p>
    <w:p w14:paraId="62CF4C0B" w14:textId="77777777" w:rsidR="00817BD9" w:rsidRDefault="00817BD9" w:rsidP="00546DA9">
      <w:pPr>
        <w:spacing w:after="0" w:line="259" w:lineRule="auto"/>
        <w:ind w:left="0" w:hanging="2"/>
        <w:jc w:val="both"/>
      </w:pPr>
      <w:r>
        <w:t xml:space="preserve"> </w:t>
      </w:r>
    </w:p>
    <w:p w14:paraId="45A53430" w14:textId="77777777" w:rsidR="00817BD9" w:rsidRDefault="00817BD9" w:rsidP="00546DA9">
      <w:pPr>
        <w:spacing w:after="0" w:line="259" w:lineRule="auto"/>
        <w:ind w:left="0" w:hanging="2"/>
        <w:jc w:val="both"/>
      </w:pPr>
      <w:r>
        <w:t xml:space="preserve"> </w:t>
      </w:r>
    </w:p>
    <w:p w14:paraId="6DCFE861" w14:textId="77777777" w:rsidR="00817BD9" w:rsidRDefault="00817BD9" w:rsidP="00546DA9">
      <w:pPr>
        <w:ind w:left="0" w:hanging="2"/>
        <w:jc w:val="both"/>
      </w:pPr>
      <w:r>
        <w:rPr>
          <w:b/>
          <w:bCs/>
        </w:rPr>
        <w:t xml:space="preserve">             </w:t>
      </w:r>
      <w:r w:rsidRPr="00A35124">
        <w:rPr>
          <w:b/>
          <w:bCs/>
        </w:rPr>
        <w:t>PARÁGRAFO SEXTO</w:t>
      </w:r>
      <w:r>
        <w:t xml:space="preserve"> - A declaração de inidoneidade para licitar e contratar com a Administração Pública, prevista na alínea </w:t>
      </w:r>
      <w:r>
        <w:rPr>
          <w:u w:val="single" w:color="000000"/>
        </w:rPr>
        <w:t>d,</w:t>
      </w:r>
      <w:r>
        <w:t xml:space="preserve"> do Parágrafo Primeiro, perdurará pelo tempo em que subsistirem os motivos determinantes da punição ou até que seja promovida a reabilitação perante a própria autoridade que aplicou a penalidade, que será concedida sempre que o contratado ressarcir a Administração Pública pelos prejuízos causados. </w:t>
      </w:r>
    </w:p>
    <w:p w14:paraId="5C12D45D" w14:textId="77777777" w:rsidR="00817BD9" w:rsidRDefault="00817BD9" w:rsidP="00546DA9">
      <w:pPr>
        <w:spacing w:after="0" w:line="259" w:lineRule="auto"/>
        <w:ind w:left="0" w:hanging="2"/>
        <w:jc w:val="both"/>
      </w:pPr>
      <w:r>
        <w:t xml:space="preserve"> </w:t>
      </w:r>
    </w:p>
    <w:p w14:paraId="5969C8D4" w14:textId="77777777" w:rsidR="00817BD9" w:rsidRDefault="00817BD9" w:rsidP="00546DA9">
      <w:pPr>
        <w:ind w:left="0" w:hanging="2"/>
        <w:jc w:val="both"/>
      </w:pPr>
      <w:r>
        <w:rPr>
          <w:b/>
          <w:bCs/>
        </w:rPr>
        <w:t xml:space="preserve">            </w:t>
      </w:r>
      <w:r w:rsidRPr="00A35124">
        <w:rPr>
          <w:b/>
          <w:bCs/>
        </w:rPr>
        <w:t>PARÁGRAFO SÉTIMO</w:t>
      </w:r>
      <w:r>
        <w:t xml:space="preserve"> - A reabilitação referida pelo parágrafo sexto poderá ser requerida após 2 (dois) anos de sua aplicação.  </w:t>
      </w:r>
    </w:p>
    <w:p w14:paraId="4A4A4D13" w14:textId="77777777" w:rsidR="00817BD9" w:rsidRDefault="00817BD9" w:rsidP="00546DA9">
      <w:pPr>
        <w:spacing w:after="0" w:line="259" w:lineRule="auto"/>
        <w:ind w:left="0" w:hanging="2"/>
        <w:jc w:val="both"/>
      </w:pPr>
      <w:r>
        <w:t xml:space="preserve"> </w:t>
      </w:r>
    </w:p>
    <w:p w14:paraId="1F7BA680" w14:textId="77777777" w:rsidR="00817BD9" w:rsidRDefault="00817BD9" w:rsidP="00546DA9">
      <w:pPr>
        <w:ind w:left="0" w:hanging="2"/>
        <w:jc w:val="both"/>
      </w:pPr>
      <w:r>
        <w:rPr>
          <w:b/>
          <w:bCs/>
        </w:rPr>
        <w:t xml:space="preserve">            </w:t>
      </w:r>
      <w:r w:rsidRPr="00A35124">
        <w:rPr>
          <w:b/>
          <w:bCs/>
        </w:rPr>
        <w:t>PARÁGRAFO OITAVO</w:t>
      </w:r>
      <w:r>
        <w:t xml:space="preserve">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65AF32BF" w14:textId="77777777" w:rsidR="00817BD9" w:rsidRDefault="00817BD9" w:rsidP="00546DA9">
      <w:pPr>
        <w:spacing w:after="0" w:line="259" w:lineRule="auto"/>
        <w:ind w:left="0" w:hanging="2"/>
        <w:jc w:val="both"/>
      </w:pPr>
      <w:r>
        <w:t xml:space="preserve"> </w:t>
      </w:r>
    </w:p>
    <w:p w14:paraId="0D3AB6B6" w14:textId="77777777" w:rsidR="00817BD9" w:rsidRDefault="00817BD9" w:rsidP="00546DA9">
      <w:pPr>
        <w:ind w:left="0" w:hanging="2"/>
        <w:jc w:val="both"/>
      </w:pPr>
      <w:r>
        <w:rPr>
          <w:b/>
          <w:bCs/>
        </w:rPr>
        <w:t xml:space="preserve">            </w:t>
      </w:r>
      <w:r w:rsidRPr="00A35124">
        <w:rPr>
          <w:b/>
          <w:bCs/>
        </w:rPr>
        <w:t>PARÁGRAFO NONO</w:t>
      </w:r>
      <w:r>
        <w:t xml:space="preserve"> - Se o valor das multas previstas na alínea </w:t>
      </w:r>
      <w:r>
        <w:rPr>
          <w:u w:val="single" w:color="000000"/>
        </w:rPr>
        <w:t>b,</w:t>
      </w:r>
      <w:r>
        <w:t xml:space="preserve"> do Parágrafo Primeiro, e no parágrafo oitavo, aplicadas cumulativamente ou de forma independente, forem superiores ao valor </w:t>
      </w:r>
      <w:r>
        <w:lastRenderedPageBreak/>
        <w:t xml:space="preserve">da garantia prestada, além da perda desta, responderá o infrator pela sua diferença, que será descontada dos pagamentos eventualmente devidos pela Administração ou cobrada judicialmente.   </w:t>
      </w:r>
    </w:p>
    <w:p w14:paraId="2080181F" w14:textId="77777777" w:rsidR="00817BD9" w:rsidRDefault="00817BD9" w:rsidP="00546DA9">
      <w:pPr>
        <w:spacing w:after="0" w:line="259" w:lineRule="auto"/>
        <w:ind w:left="0" w:hanging="2"/>
        <w:jc w:val="both"/>
      </w:pPr>
      <w:r>
        <w:t xml:space="preserve"> </w:t>
      </w:r>
    </w:p>
    <w:p w14:paraId="6D2A12FC" w14:textId="77777777" w:rsidR="00817BD9" w:rsidRDefault="00817BD9" w:rsidP="00546DA9">
      <w:pPr>
        <w:ind w:left="0" w:hanging="2"/>
        <w:jc w:val="both"/>
      </w:pPr>
      <w:r>
        <w:rPr>
          <w:b/>
          <w:bCs/>
        </w:rPr>
        <w:t xml:space="preserve">           </w:t>
      </w:r>
      <w:r w:rsidRPr="00A35124">
        <w:rPr>
          <w:b/>
          <w:bCs/>
        </w:rPr>
        <w:t>PARÁGRAFO DÉCIMO</w:t>
      </w:r>
      <w:r>
        <w:t xml:space="preserve"> - A aplicação de sanção não exclui a possibilidade de rescisão administrativa do Contrato, garantido o contraditório e a defesa prévia. </w:t>
      </w:r>
    </w:p>
    <w:p w14:paraId="02273075" w14:textId="77777777" w:rsidR="00817BD9" w:rsidRDefault="00817BD9" w:rsidP="00546DA9">
      <w:pPr>
        <w:spacing w:after="0" w:line="259" w:lineRule="auto"/>
        <w:ind w:left="0" w:hanging="2"/>
        <w:jc w:val="both"/>
      </w:pPr>
      <w:r>
        <w:t xml:space="preserve"> </w:t>
      </w:r>
    </w:p>
    <w:p w14:paraId="347AA2FD" w14:textId="77777777" w:rsidR="00817BD9" w:rsidRDefault="00817BD9" w:rsidP="00546DA9">
      <w:pPr>
        <w:ind w:left="0" w:hanging="2"/>
        <w:jc w:val="both"/>
      </w:pPr>
      <w:r>
        <w:rPr>
          <w:b/>
          <w:bCs/>
        </w:rPr>
        <w:t xml:space="preserve">            </w:t>
      </w:r>
      <w:r w:rsidRPr="00A35124">
        <w:rPr>
          <w:b/>
          <w:bCs/>
        </w:rPr>
        <w:t>PARÁGRAFO DÉCIMO PRIMEIRO</w:t>
      </w:r>
      <w:r>
        <w:t xml:space="preserve">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5FCB9D60" w14:textId="77777777" w:rsidR="00817BD9" w:rsidRDefault="00817BD9" w:rsidP="00546DA9">
      <w:pPr>
        <w:spacing w:after="0" w:line="259" w:lineRule="auto"/>
        <w:ind w:left="0" w:hanging="2"/>
        <w:jc w:val="both"/>
      </w:pPr>
      <w:r>
        <w:t xml:space="preserve"> </w:t>
      </w:r>
    </w:p>
    <w:p w14:paraId="21615813" w14:textId="77777777" w:rsidR="00817BD9" w:rsidRDefault="00817BD9" w:rsidP="00546DA9">
      <w:pPr>
        <w:ind w:left="0" w:hanging="2"/>
        <w:jc w:val="both"/>
      </w:pPr>
      <w:r>
        <w:rPr>
          <w:b/>
          <w:bCs/>
        </w:rPr>
        <w:t xml:space="preserve">            </w:t>
      </w:r>
      <w:r w:rsidRPr="00A35124">
        <w:rPr>
          <w:b/>
          <w:bCs/>
        </w:rPr>
        <w:t>PARÁGRAFO DÉCIMO SEGUNDO</w:t>
      </w:r>
      <w:r>
        <w:t xml:space="preserve"> - Ao interessado será garantido o contraditório e a defesa prévia. </w:t>
      </w:r>
    </w:p>
    <w:p w14:paraId="2E7C8F78" w14:textId="77777777" w:rsidR="00817BD9" w:rsidRDefault="00817BD9" w:rsidP="00546DA9">
      <w:pPr>
        <w:spacing w:after="0" w:line="259" w:lineRule="auto"/>
        <w:ind w:left="0" w:hanging="2"/>
        <w:jc w:val="both"/>
      </w:pPr>
      <w:r>
        <w:t xml:space="preserve"> </w:t>
      </w:r>
    </w:p>
    <w:p w14:paraId="7B98BBC4" w14:textId="77777777" w:rsidR="00817BD9" w:rsidRDefault="00817BD9" w:rsidP="00546DA9">
      <w:pPr>
        <w:ind w:left="0" w:hanging="2"/>
        <w:jc w:val="both"/>
      </w:pPr>
      <w:r>
        <w:rPr>
          <w:b/>
          <w:bCs/>
        </w:rPr>
        <w:t xml:space="preserve">           </w:t>
      </w:r>
      <w:r w:rsidRPr="00A35124">
        <w:rPr>
          <w:b/>
          <w:bCs/>
        </w:rPr>
        <w:t>PARÁGRAFO DÉCIMO TERCEIRO</w:t>
      </w:r>
      <w:r>
        <w:t xml:space="preserve"> - A intimação do interessado deverá indicar o prazo e o local para a apresentação da defesa.  </w:t>
      </w:r>
    </w:p>
    <w:p w14:paraId="2D6851DB" w14:textId="77777777" w:rsidR="00817BD9" w:rsidRDefault="00817BD9" w:rsidP="00546DA9">
      <w:pPr>
        <w:spacing w:after="0" w:line="259" w:lineRule="auto"/>
        <w:ind w:left="0" w:hanging="2"/>
        <w:jc w:val="both"/>
      </w:pPr>
      <w:r>
        <w:t xml:space="preserve"> </w:t>
      </w:r>
    </w:p>
    <w:p w14:paraId="1618F795" w14:textId="77777777" w:rsidR="00817BD9" w:rsidRDefault="00817BD9" w:rsidP="00546DA9">
      <w:pPr>
        <w:ind w:left="0" w:hanging="2"/>
        <w:jc w:val="both"/>
      </w:pPr>
      <w:r>
        <w:rPr>
          <w:b/>
          <w:bCs/>
        </w:rPr>
        <w:t xml:space="preserve">            </w:t>
      </w:r>
      <w:r w:rsidRPr="00A35124">
        <w:rPr>
          <w:b/>
          <w:bCs/>
        </w:rPr>
        <w:t>PARÁGRAFO DÉCIMO QUARTO</w:t>
      </w:r>
      <w:r>
        <w:t xml:space="preserve"> - A defesa prévia do interessado será exercida no prazo de 5 (cinco) dias úteis, no caso de aplicação das penalidades previstas nas alíneas </w:t>
      </w:r>
      <w:r>
        <w:rPr>
          <w:u w:val="single" w:color="000000"/>
        </w:rPr>
        <w:t>a</w:t>
      </w:r>
      <w:r>
        <w:t xml:space="preserve">, </w:t>
      </w:r>
      <w:r>
        <w:rPr>
          <w:u w:val="single" w:color="000000"/>
        </w:rPr>
        <w:t>b</w:t>
      </w:r>
      <w:r>
        <w:t xml:space="preserve"> e </w:t>
      </w:r>
      <w:r>
        <w:rPr>
          <w:u w:val="single" w:color="000000"/>
        </w:rPr>
        <w:t>c</w:t>
      </w:r>
      <w:r>
        <w:t xml:space="preserve">, do Parágrafo Primeiro, e no prazo de 10 (dez) dias, no caso da alínea </w:t>
      </w:r>
      <w:r>
        <w:rPr>
          <w:u w:val="single" w:color="000000"/>
        </w:rPr>
        <w:t>d</w:t>
      </w:r>
      <w:r>
        <w:t xml:space="preserve">. </w:t>
      </w:r>
    </w:p>
    <w:p w14:paraId="56DECB5F" w14:textId="77777777" w:rsidR="00817BD9" w:rsidRDefault="00817BD9" w:rsidP="00546DA9">
      <w:pPr>
        <w:spacing w:after="0" w:line="259" w:lineRule="auto"/>
        <w:ind w:left="0" w:hanging="2"/>
        <w:jc w:val="both"/>
      </w:pPr>
      <w:r>
        <w:t xml:space="preserve"> </w:t>
      </w:r>
    </w:p>
    <w:p w14:paraId="3C2CD6DA" w14:textId="77777777" w:rsidR="00817BD9" w:rsidRDefault="00817BD9" w:rsidP="00546DA9">
      <w:pPr>
        <w:ind w:left="0" w:hanging="2"/>
        <w:jc w:val="both"/>
      </w:pPr>
      <w:r>
        <w:rPr>
          <w:b/>
          <w:bCs/>
        </w:rPr>
        <w:t xml:space="preserve">           </w:t>
      </w:r>
      <w:r w:rsidRPr="00A35124">
        <w:rPr>
          <w:b/>
          <w:bCs/>
        </w:rPr>
        <w:t>PARÁGRAFO DÉCIMO QUINTO</w:t>
      </w:r>
      <w:r>
        <w:t xml:space="preserve"> - Será emitida decisão conclusiva sobre a aplicação ou não da sanção, pela autoridade competente, devendo ser apresentada a devida motivação, com a demonstração dos fatos e dos respectivos fundamentos jurídicos.  </w:t>
      </w:r>
    </w:p>
    <w:p w14:paraId="1F3B2CC8" w14:textId="77777777" w:rsidR="00817BD9" w:rsidRDefault="00817BD9" w:rsidP="00546DA9">
      <w:pPr>
        <w:spacing w:after="0" w:line="259" w:lineRule="auto"/>
        <w:ind w:left="0" w:hanging="2"/>
        <w:jc w:val="both"/>
      </w:pPr>
      <w:r>
        <w:t xml:space="preserve"> </w:t>
      </w:r>
    </w:p>
    <w:p w14:paraId="3C31C85A" w14:textId="77777777" w:rsidR="00817BD9" w:rsidRPr="00A35124" w:rsidRDefault="00817BD9" w:rsidP="00546DA9">
      <w:pPr>
        <w:ind w:left="0" w:hanging="2"/>
        <w:jc w:val="both"/>
      </w:pPr>
      <w:r w:rsidRPr="00A35124">
        <w:rPr>
          <w:b/>
          <w:bCs/>
        </w:rPr>
        <w:t xml:space="preserve">           PARÁGRAFO DÉCIMO SÉTIMO</w:t>
      </w:r>
      <w:r w:rsidRPr="00A35124">
        <w:t xml:space="preserve"> - Os licitantes, adjudicatários e contratados ficarão impedidos de contratar com a Administração Pública do Município de Niterói, enquanto perdurarem os efeitos das sanções de:</w:t>
      </w:r>
    </w:p>
    <w:p w14:paraId="5CDFFA69" w14:textId="77777777" w:rsidR="00817BD9" w:rsidRPr="00A35124" w:rsidRDefault="00817BD9" w:rsidP="00546DA9">
      <w:pPr>
        <w:ind w:left="0" w:hanging="2"/>
        <w:jc w:val="both"/>
      </w:pPr>
    </w:p>
    <w:p w14:paraId="1796868F" w14:textId="77777777" w:rsidR="00817BD9" w:rsidRPr="00A35124" w:rsidRDefault="00817BD9" w:rsidP="00546DA9">
      <w:pPr>
        <w:ind w:left="0" w:hanging="2"/>
        <w:jc w:val="both"/>
      </w:pPr>
      <w:r w:rsidRPr="00A35124">
        <w:t>a) suspensão temporária da participação em licitação e impedimento de contratar imposta pelo Município de Niterói, suas Autarquias ou Fundações (art. 87, III da Lei n° 8.666/93);</w:t>
      </w:r>
    </w:p>
    <w:p w14:paraId="26EE0120" w14:textId="77777777" w:rsidR="00817BD9" w:rsidRPr="00A35124" w:rsidRDefault="00817BD9" w:rsidP="00546DA9">
      <w:pPr>
        <w:ind w:left="0" w:hanging="2"/>
        <w:jc w:val="both"/>
      </w:pPr>
      <w:r w:rsidRPr="00A35124">
        <w:lastRenderedPageBreak/>
        <w:t>b) impedimento de licitar e contratar imposta pelo Município de Niterói, suas Autarquias ou Fundações (art. 7° da Lei n° 10.520/02);</w:t>
      </w:r>
    </w:p>
    <w:p w14:paraId="13CCD5FC" w14:textId="77777777" w:rsidR="00817BD9" w:rsidRDefault="00817BD9" w:rsidP="00546DA9">
      <w:pPr>
        <w:ind w:left="0" w:hanging="2"/>
        <w:jc w:val="both"/>
      </w:pPr>
      <w:r w:rsidRPr="00A35124">
        <w:t>c) declaração de inidoneidade para licitar e contratar imposta por qualquer Ente ou Entidade da Administração Federal, Estadual, Distrital e Municipal (art. 87, IV da Lei n° 8.666/93);</w:t>
      </w:r>
    </w:p>
    <w:p w14:paraId="2E5911B5" w14:textId="7ED5EF39" w:rsidR="00817BD9" w:rsidRDefault="00817BD9" w:rsidP="00881FA7">
      <w:pPr>
        <w:ind w:left="0" w:hanging="2"/>
        <w:jc w:val="both"/>
      </w:pPr>
      <w:r>
        <w:t xml:space="preserve"> </w:t>
      </w:r>
      <w:r>
        <w:rPr>
          <w:b/>
          <w:bCs/>
        </w:rPr>
        <w:t xml:space="preserve">          </w:t>
      </w:r>
      <w:r w:rsidRPr="00A35124">
        <w:rPr>
          <w:b/>
          <w:bCs/>
        </w:rPr>
        <w:t>PARÁGRAFO DÉCIMO SÉTIMO</w:t>
      </w:r>
      <w:r>
        <w:t xml:space="preserve"> - As penalidades serão registradas pelo CONTRATANTE no Cadastro de Fornecedores de Niterói, gerido pela Secretaria Municipal de Administração, com a respectiva remessa do extrato de publicação no veículo de publicação dos atos oficiais Município do ato de aplicação das penalidades citadas nas alíneas </w:t>
      </w:r>
      <w:r>
        <w:rPr>
          <w:u w:val="single" w:color="000000"/>
        </w:rPr>
        <w:t>c</w:t>
      </w:r>
      <w:r>
        <w:t xml:space="preserve"> e </w:t>
      </w:r>
      <w:r>
        <w:rPr>
          <w:u w:val="single" w:color="000000"/>
        </w:rPr>
        <w:t>d</w:t>
      </w:r>
      <w:r>
        <w:t xml:space="preserve"> do Parágrafo Primeiro, de modo a possibilitar a formalização da extensão dos seus efeitos para todos os órgãos e entidades da Administração Pública de Niterói. </w:t>
      </w:r>
    </w:p>
    <w:p w14:paraId="376E9CB1" w14:textId="77777777" w:rsidR="00817BD9" w:rsidRDefault="00817BD9" w:rsidP="00546DA9">
      <w:pPr>
        <w:ind w:left="0" w:hanging="2"/>
        <w:jc w:val="both"/>
      </w:pPr>
      <w:r>
        <w:rPr>
          <w:b/>
          <w:bCs/>
        </w:rPr>
        <w:t xml:space="preserve">          </w:t>
      </w:r>
      <w:r w:rsidRPr="00A35124">
        <w:rPr>
          <w:b/>
          <w:bCs/>
        </w:rPr>
        <w:t>PARÁGRAFO DÉCIMO OITAVO</w:t>
      </w:r>
      <w:r>
        <w:t xml:space="preserve"> -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p>
    <w:p w14:paraId="61C76837" w14:textId="704766F9" w:rsidR="00817BD9" w:rsidRDefault="00817BD9" w:rsidP="00546DA9">
      <w:pPr>
        <w:spacing w:after="0" w:line="259" w:lineRule="auto"/>
        <w:ind w:left="0" w:hanging="2"/>
        <w:jc w:val="both"/>
      </w:pPr>
      <w:r>
        <w:t xml:space="preserve"> </w:t>
      </w:r>
      <w:r>
        <w:rPr>
          <w:b/>
        </w:rPr>
        <w:t xml:space="preserve"> </w:t>
      </w:r>
    </w:p>
    <w:p w14:paraId="39F5FF4A" w14:textId="4C477080" w:rsidR="00817BD9" w:rsidRPr="00817BD9" w:rsidRDefault="00817BD9" w:rsidP="00546DA9">
      <w:pPr>
        <w:pStyle w:val="Ttulo2"/>
        <w:ind w:left="0" w:hanging="2"/>
        <w:jc w:val="both"/>
        <w:rPr>
          <w:rFonts w:ascii="Times New Roman" w:hAnsi="Times New Roman" w:cs="Times New Roman"/>
          <w:bCs w:val="0"/>
          <w:color w:val="000000"/>
          <w:position w:val="0"/>
          <w:sz w:val="24"/>
          <w:szCs w:val="22"/>
          <w:u w:val="single" w:color="000000"/>
          <w:lang w:eastAsia="pt-BR"/>
        </w:rPr>
      </w:pPr>
      <w:r w:rsidRPr="00817BD9">
        <w:rPr>
          <w:rFonts w:ascii="Times New Roman" w:hAnsi="Times New Roman" w:cs="Times New Roman"/>
          <w:bCs w:val="0"/>
          <w:color w:val="000000"/>
          <w:position w:val="0"/>
          <w:sz w:val="24"/>
          <w:szCs w:val="22"/>
          <w:u w:val="single" w:color="000000"/>
          <w:lang w:eastAsia="pt-BR"/>
        </w:rPr>
        <w:t xml:space="preserve">CLÁUSULA DÉCIMA QUARTA:  DO RECURSO AO JUDICIÁRIO </w:t>
      </w:r>
    </w:p>
    <w:p w14:paraId="2D4F96A5" w14:textId="77777777" w:rsidR="00817BD9" w:rsidRDefault="00817BD9" w:rsidP="00546DA9">
      <w:pPr>
        <w:spacing w:after="0" w:line="259" w:lineRule="auto"/>
        <w:ind w:left="0" w:hanging="2"/>
        <w:jc w:val="both"/>
      </w:pPr>
      <w:r>
        <w:rPr>
          <w:b/>
          <w:color w:val="FF0000"/>
        </w:rPr>
        <w:t xml:space="preserve"> </w:t>
      </w:r>
    </w:p>
    <w:p w14:paraId="61530CD5" w14:textId="77777777" w:rsidR="00817BD9" w:rsidRDefault="00817BD9" w:rsidP="00546DA9">
      <w:pPr>
        <w:ind w:left="0" w:hanging="2"/>
        <w:jc w:val="both"/>
      </w:pPr>
      <w:r>
        <w:t xml:space="preserve">           As importâncias decorrentes de quaisquer penalidades impostas à </w:t>
      </w:r>
      <w:r>
        <w:rPr>
          <w:b/>
        </w:rPr>
        <w:t>CONTRATADA</w:t>
      </w:r>
      <w:r>
        <w:t xml:space="preserve">, inclusive as perdas e danos ou prejuízos que a execução do contrato tenha acarretado, quando superiores à garantia prestada ou aos créditos que a </w:t>
      </w:r>
      <w:r>
        <w:rPr>
          <w:b/>
        </w:rPr>
        <w:t>CONTRATADA</w:t>
      </w:r>
      <w:r>
        <w:t xml:space="preserve"> tenha em face da </w:t>
      </w:r>
      <w:r>
        <w:rPr>
          <w:b/>
        </w:rPr>
        <w:t>CONTRATANTE</w:t>
      </w:r>
      <w:r>
        <w:t xml:space="preserve">, que não comportarem cobrança amigável, serão cobrados judicialmente.  </w:t>
      </w:r>
    </w:p>
    <w:p w14:paraId="4A203FDD" w14:textId="77777777" w:rsidR="00817BD9" w:rsidRDefault="00817BD9" w:rsidP="00546DA9">
      <w:pPr>
        <w:spacing w:after="0" w:line="259" w:lineRule="auto"/>
        <w:ind w:left="0" w:hanging="2"/>
        <w:jc w:val="both"/>
      </w:pPr>
      <w:r>
        <w:t xml:space="preserve"> </w:t>
      </w:r>
    </w:p>
    <w:p w14:paraId="523EDE1F" w14:textId="77777777" w:rsidR="00817BD9" w:rsidRDefault="00817BD9" w:rsidP="00546DA9">
      <w:pPr>
        <w:ind w:left="0" w:hanging="2"/>
        <w:jc w:val="both"/>
      </w:pPr>
      <w:r>
        <w:rPr>
          <w:b/>
          <w:bCs/>
        </w:rPr>
        <w:t xml:space="preserve">          </w:t>
      </w:r>
      <w:r w:rsidRPr="00A35124">
        <w:rPr>
          <w:b/>
          <w:bCs/>
        </w:rPr>
        <w:t>PARÁGRAFO ÚNICO</w:t>
      </w:r>
      <w:r>
        <w:t xml:space="preserve"> – Caso o </w:t>
      </w:r>
      <w:r>
        <w:rPr>
          <w:b/>
        </w:rPr>
        <w:t>CONTRATANTE</w:t>
      </w:r>
      <w:r>
        <w:t xml:space="preserve"> tenha de recorrer ou comparecer a juízo para haver o que lhe for devido, a </w:t>
      </w:r>
      <w:r>
        <w:rPr>
          <w:b/>
        </w:rPr>
        <w:t>CONTRATADA</w:t>
      </w:r>
      <w:r>
        <w:t xml:space="preserve"> ficará sujeita ao pagamento, além do principal do débito, da pena convencional de 10% (dez por cento) sobre o valor da ação, dos juros de mora de 1 % (um por cento) ao mês, despesas de processo e honorários de advogado, estes fixados, desde logo, em 20% (vinte por cento) sobre o valor em litígio. </w:t>
      </w:r>
    </w:p>
    <w:p w14:paraId="50DC2720" w14:textId="77777777" w:rsidR="00817BD9" w:rsidRDefault="00817BD9" w:rsidP="00546DA9">
      <w:pPr>
        <w:spacing w:after="0" w:line="259" w:lineRule="auto"/>
        <w:ind w:left="0" w:hanging="2"/>
        <w:jc w:val="both"/>
      </w:pPr>
      <w:r>
        <w:t xml:space="preserve"> </w:t>
      </w:r>
    </w:p>
    <w:p w14:paraId="28D5C4A1" w14:textId="3628AC36" w:rsidR="00817BD9" w:rsidRDefault="00817BD9" w:rsidP="00546DA9">
      <w:pPr>
        <w:pStyle w:val="Ttulo2"/>
        <w:ind w:left="0" w:hanging="2"/>
        <w:jc w:val="both"/>
      </w:pPr>
      <w:r w:rsidRPr="00817BD9">
        <w:rPr>
          <w:rFonts w:ascii="Times New Roman" w:hAnsi="Times New Roman" w:cs="Times New Roman"/>
          <w:bCs w:val="0"/>
          <w:color w:val="000000"/>
          <w:position w:val="0"/>
          <w:sz w:val="24"/>
          <w:szCs w:val="22"/>
          <w:u w:val="single" w:color="000000"/>
          <w:lang w:eastAsia="pt-BR"/>
        </w:rPr>
        <w:t>CLÁUSULA DÉCIMA QUINTA: DA CESSÃO OU TRANSFERÊNCIA</w:t>
      </w:r>
      <w:r>
        <w:rPr>
          <w:b w:val="0"/>
        </w:rPr>
        <w:t xml:space="preserve"> </w:t>
      </w:r>
    </w:p>
    <w:p w14:paraId="2BE50B56" w14:textId="77777777" w:rsidR="00817BD9" w:rsidRDefault="00817BD9" w:rsidP="00546DA9">
      <w:pPr>
        <w:spacing w:after="0" w:line="259" w:lineRule="auto"/>
        <w:ind w:left="0" w:hanging="2"/>
        <w:jc w:val="both"/>
      </w:pPr>
      <w:r>
        <w:rPr>
          <w:b/>
        </w:rPr>
        <w:t xml:space="preserve"> </w:t>
      </w:r>
    </w:p>
    <w:p w14:paraId="0CF0BA96" w14:textId="77777777" w:rsidR="00817BD9" w:rsidRDefault="00817BD9" w:rsidP="00546DA9">
      <w:pPr>
        <w:ind w:left="0" w:hanging="2"/>
        <w:jc w:val="both"/>
      </w:pPr>
      <w:r>
        <w:t xml:space="preserve">         O presente contrato não poderá ser objeto de cessão ou transferência no todo ou em parte, a não ser com prévio e expresso consentimento do </w:t>
      </w:r>
      <w:r>
        <w:rPr>
          <w:b/>
        </w:rPr>
        <w:t>CONTRATANTE</w:t>
      </w:r>
      <w:r>
        <w:t xml:space="preserve"> e sempre mediante instrumento próprio, devidamente motivado, a ser publicado no Diário Oficial do Município. </w:t>
      </w:r>
    </w:p>
    <w:p w14:paraId="0A32C5E4" w14:textId="77777777" w:rsidR="00817BD9" w:rsidRDefault="00817BD9" w:rsidP="00546DA9">
      <w:pPr>
        <w:spacing w:after="0" w:line="259" w:lineRule="auto"/>
        <w:ind w:left="0" w:hanging="2"/>
        <w:jc w:val="both"/>
      </w:pPr>
      <w:r>
        <w:lastRenderedPageBreak/>
        <w:t xml:space="preserve"> </w:t>
      </w:r>
    </w:p>
    <w:p w14:paraId="58DE748C" w14:textId="77777777" w:rsidR="00817BD9" w:rsidRDefault="00817BD9" w:rsidP="00546DA9">
      <w:pPr>
        <w:ind w:left="0" w:hanging="2"/>
        <w:jc w:val="both"/>
      </w:pPr>
      <w:r>
        <w:t xml:space="preserve">          </w:t>
      </w:r>
      <w:r w:rsidRPr="00A35124">
        <w:rPr>
          <w:b/>
          <w:bCs/>
        </w:rPr>
        <w:t>PARÁGRAFO PRIMEIRO</w:t>
      </w:r>
      <w:r>
        <w:t xml:space="preserve"> – O cessionário ficará sub-rogado em todos os direitos e obrigações do cedente e deverá atender a todos os requisitos de habilitação estabelecidos no instrumento convocatório e legislação específica.  </w:t>
      </w:r>
    </w:p>
    <w:p w14:paraId="692A0BF4" w14:textId="77777777" w:rsidR="00817BD9" w:rsidRDefault="00817BD9" w:rsidP="00546DA9">
      <w:pPr>
        <w:spacing w:after="0" w:line="259" w:lineRule="auto"/>
        <w:ind w:left="0" w:hanging="2"/>
        <w:jc w:val="both"/>
      </w:pPr>
      <w:r>
        <w:t xml:space="preserve"> </w:t>
      </w:r>
    </w:p>
    <w:p w14:paraId="0D197B77" w14:textId="77777777" w:rsidR="00817BD9" w:rsidRDefault="00817BD9" w:rsidP="00546DA9">
      <w:pPr>
        <w:ind w:left="0" w:hanging="2"/>
        <w:jc w:val="both"/>
      </w:pPr>
      <w:r>
        <w:t xml:space="preserve">           </w:t>
      </w:r>
      <w:r w:rsidRPr="00A35124">
        <w:rPr>
          <w:b/>
          <w:bCs/>
        </w:rPr>
        <w:t>PARÁGRAFO SEGUNDO</w:t>
      </w:r>
      <w:r>
        <w:t xml:space="preserve"> – Mediante despacho específico e devidamente motivado, poderá a Administração consentir na cessão do contrato, desde que esta convenha ao interesse público e o cessionário atenda às exigências previstas no edital da licitação.</w:t>
      </w:r>
      <w:r>
        <w:rPr>
          <w:b/>
          <w:color w:val="FF0000"/>
        </w:rPr>
        <w:t xml:space="preserve"> </w:t>
      </w:r>
    </w:p>
    <w:p w14:paraId="25A24652" w14:textId="77777777" w:rsidR="00817BD9" w:rsidRDefault="00817BD9" w:rsidP="00546DA9">
      <w:pPr>
        <w:ind w:left="0" w:hanging="2"/>
        <w:jc w:val="both"/>
      </w:pPr>
      <w:r>
        <w:rPr>
          <w:b/>
          <w:bCs/>
        </w:rPr>
        <w:t xml:space="preserve">            </w:t>
      </w:r>
      <w:r w:rsidRPr="00A35124">
        <w:rPr>
          <w:b/>
          <w:bCs/>
        </w:rPr>
        <w:t>PARÁGRAFO TERCEIRO</w:t>
      </w:r>
      <w:r>
        <w:t xml:space="preserve"> – Em qualquer caso, o consentimento na cessão não importa na quitação, exoneração ou redução da responsabilidade, da cedente</w:t>
      </w:r>
      <w:r>
        <w:rPr>
          <w:b/>
        </w:rPr>
        <w:t xml:space="preserve"> CONTRATADA</w:t>
      </w:r>
      <w:r>
        <w:t xml:space="preserve"> perante a </w:t>
      </w:r>
      <w:r>
        <w:rPr>
          <w:b/>
        </w:rPr>
        <w:t>CONTRATANTE</w:t>
      </w:r>
      <w:r>
        <w:t xml:space="preserve">. </w:t>
      </w:r>
    </w:p>
    <w:p w14:paraId="5D707335" w14:textId="77777777" w:rsidR="00817BD9" w:rsidRDefault="00817BD9" w:rsidP="00546DA9">
      <w:pPr>
        <w:spacing w:after="0" w:line="259" w:lineRule="auto"/>
        <w:ind w:left="0" w:hanging="2"/>
        <w:jc w:val="both"/>
      </w:pPr>
      <w:r>
        <w:t xml:space="preserve"> </w:t>
      </w:r>
    </w:p>
    <w:p w14:paraId="3E0093AB" w14:textId="77777777" w:rsidR="00817BD9" w:rsidRDefault="00817BD9" w:rsidP="00546DA9">
      <w:pPr>
        <w:spacing w:after="0" w:line="259" w:lineRule="auto"/>
        <w:ind w:left="0" w:hanging="2"/>
        <w:jc w:val="both"/>
      </w:pPr>
      <w:r>
        <w:rPr>
          <w:b/>
        </w:rPr>
        <w:t xml:space="preserve"> </w:t>
      </w:r>
    </w:p>
    <w:p w14:paraId="0FAF6E20" w14:textId="77777777" w:rsidR="00817BD9" w:rsidRDefault="00817BD9" w:rsidP="00546DA9">
      <w:pPr>
        <w:pStyle w:val="Ttulo2"/>
        <w:ind w:left="0" w:hanging="2"/>
        <w:jc w:val="both"/>
        <w:rPr>
          <w:rFonts w:ascii="Times New Roman" w:hAnsi="Times New Roman" w:cs="Times New Roman"/>
          <w:bCs w:val="0"/>
          <w:color w:val="000000"/>
          <w:position w:val="0"/>
          <w:sz w:val="24"/>
          <w:szCs w:val="22"/>
          <w:u w:val="single" w:color="000000"/>
          <w:lang w:eastAsia="pt-BR"/>
        </w:rPr>
      </w:pPr>
      <w:r w:rsidRPr="00817BD9">
        <w:rPr>
          <w:rFonts w:ascii="Times New Roman" w:hAnsi="Times New Roman" w:cs="Times New Roman"/>
          <w:bCs w:val="0"/>
          <w:color w:val="000000"/>
          <w:position w:val="0"/>
          <w:sz w:val="24"/>
          <w:szCs w:val="22"/>
          <w:u w:val="single" w:color="000000"/>
          <w:lang w:eastAsia="pt-BR"/>
        </w:rPr>
        <w:t>CLÁUSULA DÉCIMA SEXTA: EXCEÇÃO DE INADIMPLEMENTO</w:t>
      </w:r>
    </w:p>
    <w:p w14:paraId="73D1A96B" w14:textId="197DF1BC" w:rsidR="00817BD9" w:rsidRDefault="00817BD9" w:rsidP="00546DA9">
      <w:pPr>
        <w:pStyle w:val="Ttulo2"/>
        <w:ind w:left="0" w:hanging="2"/>
        <w:jc w:val="both"/>
      </w:pPr>
      <w:r>
        <w:t xml:space="preserve"> </w:t>
      </w:r>
    </w:p>
    <w:p w14:paraId="4D5D6A54" w14:textId="77777777" w:rsidR="00817BD9" w:rsidRDefault="00817BD9" w:rsidP="00546DA9">
      <w:pPr>
        <w:ind w:left="0" w:hanging="2"/>
        <w:jc w:val="both"/>
      </w:pPr>
      <w:r>
        <w:t xml:space="preserve">         Constitui cláusula essencial do presente contrato, de observância obrigatória por parte da </w:t>
      </w:r>
      <w:r>
        <w:rPr>
          <w:b/>
        </w:rPr>
        <w:t>CONTRATADA</w:t>
      </w:r>
      <w:r>
        <w:t xml:space="preserve">, a impossibilidade, perante o </w:t>
      </w:r>
      <w:r>
        <w:rPr>
          <w:b/>
        </w:rPr>
        <w:t>CONTRATANTE</w:t>
      </w:r>
      <w:r>
        <w:t xml:space="preserve">, de opor, administrativamente, exceção de inadimplemento, como fundamento para a interrupção unilateral do serviço. </w:t>
      </w:r>
    </w:p>
    <w:p w14:paraId="13C4E71E" w14:textId="77777777" w:rsidR="00817BD9" w:rsidRDefault="00817BD9" w:rsidP="00546DA9">
      <w:pPr>
        <w:spacing w:after="0" w:line="259" w:lineRule="auto"/>
        <w:ind w:left="0" w:hanging="2"/>
        <w:jc w:val="both"/>
      </w:pPr>
      <w:r>
        <w:t xml:space="preserve"> </w:t>
      </w:r>
    </w:p>
    <w:p w14:paraId="03E33222" w14:textId="77777777" w:rsidR="00817BD9" w:rsidRDefault="00817BD9" w:rsidP="00546DA9">
      <w:pPr>
        <w:ind w:left="0" w:hanging="2"/>
        <w:jc w:val="both"/>
      </w:pPr>
      <w:r>
        <w:t xml:space="preserve">          </w:t>
      </w:r>
      <w:r w:rsidRPr="00A35124">
        <w:rPr>
          <w:b/>
          <w:bCs/>
        </w:rPr>
        <w:t>PARÁGRAFO ÚNICO</w:t>
      </w:r>
      <w:r>
        <w:t xml:space="preserve"> – É vedada a suspensão do contrato a que se refere o art. 78, XV, da Lei n° 8.666/93, pela </w:t>
      </w:r>
      <w:r>
        <w:rPr>
          <w:b/>
        </w:rPr>
        <w:t>CONTRATADA</w:t>
      </w:r>
      <w:r>
        <w:t xml:space="preserve">, sem a prévia autorização judicial.  </w:t>
      </w:r>
    </w:p>
    <w:p w14:paraId="3E06F9B9" w14:textId="77777777" w:rsidR="00817BD9" w:rsidRDefault="00817BD9" w:rsidP="00546DA9">
      <w:pPr>
        <w:spacing w:after="0" w:line="259" w:lineRule="auto"/>
        <w:ind w:left="0" w:hanging="2"/>
        <w:jc w:val="both"/>
      </w:pPr>
      <w:r>
        <w:t xml:space="preserve"> </w:t>
      </w:r>
    </w:p>
    <w:p w14:paraId="2CA710F7" w14:textId="77777777" w:rsidR="00817BD9" w:rsidRDefault="00817BD9" w:rsidP="00546DA9">
      <w:pPr>
        <w:spacing w:after="0" w:line="259" w:lineRule="auto"/>
        <w:ind w:left="0" w:hanging="2"/>
        <w:jc w:val="both"/>
      </w:pPr>
      <w:r>
        <w:t xml:space="preserve"> </w:t>
      </w:r>
    </w:p>
    <w:p w14:paraId="204296A5" w14:textId="63842908" w:rsidR="00817BD9" w:rsidRDefault="00817BD9" w:rsidP="00546DA9">
      <w:pPr>
        <w:pStyle w:val="Ttulo2"/>
        <w:ind w:left="0" w:hanging="2"/>
        <w:jc w:val="both"/>
      </w:pPr>
      <w:r w:rsidRPr="00546DA9">
        <w:rPr>
          <w:rFonts w:ascii="Times New Roman" w:hAnsi="Times New Roman" w:cs="Times New Roman"/>
          <w:bCs w:val="0"/>
          <w:color w:val="000000"/>
          <w:position w:val="0"/>
          <w:sz w:val="24"/>
          <w:szCs w:val="22"/>
          <w:u w:val="single" w:color="000000"/>
          <w:lang w:eastAsia="pt-BR"/>
        </w:rPr>
        <w:t>CLÁUSULA DÉCIMA SÉTIMA: CONDIÇÕES DE HABILITAÇÃO</w:t>
      </w:r>
      <w:r>
        <w:rPr>
          <w:b w:val="0"/>
        </w:rPr>
        <w:t xml:space="preserve"> </w:t>
      </w:r>
    </w:p>
    <w:p w14:paraId="3599F349" w14:textId="77777777" w:rsidR="00817BD9" w:rsidRDefault="00817BD9" w:rsidP="00546DA9">
      <w:pPr>
        <w:spacing w:after="0" w:line="259" w:lineRule="auto"/>
        <w:ind w:left="0" w:hanging="2"/>
        <w:jc w:val="both"/>
      </w:pPr>
      <w:r>
        <w:rPr>
          <w:b/>
        </w:rPr>
        <w:t xml:space="preserve"> </w:t>
      </w:r>
    </w:p>
    <w:p w14:paraId="6E170BF6" w14:textId="77777777" w:rsidR="00817BD9" w:rsidRDefault="00817BD9" w:rsidP="00546DA9">
      <w:pPr>
        <w:ind w:left="0" w:hanging="2"/>
        <w:jc w:val="both"/>
      </w:pPr>
      <w:r>
        <w:t xml:space="preserve">        A </w:t>
      </w:r>
      <w:r>
        <w:rPr>
          <w:b/>
        </w:rPr>
        <w:t>CONTRATADA</w:t>
      </w:r>
      <w:r>
        <w:t xml:space="preserve"> se obriga a manter, durante toda a execução do contrato, em compatibilidade com as obrigações por ele assumidas, todas as condições de habilitação e qualificação exigidas na licitação. </w:t>
      </w:r>
    </w:p>
    <w:p w14:paraId="0532D169" w14:textId="77777777" w:rsidR="00817BD9" w:rsidRDefault="00817BD9" w:rsidP="00546DA9">
      <w:pPr>
        <w:spacing w:after="0" w:line="259" w:lineRule="auto"/>
        <w:ind w:left="0" w:hanging="2"/>
        <w:jc w:val="both"/>
      </w:pPr>
      <w:r>
        <w:t xml:space="preserve"> </w:t>
      </w:r>
    </w:p>
    <w:p w14:paraId="09985222" w14:textId="20517CEA" w:rsidR="00817BD9" w:rsidRDefault="00817BD9" w:rsidP="00546DA9">
      <w:pPr>
        <w:pStyle w:val="Ttulo2"/>
        <w:ind w:left="0" w:hanging="2"/>
        <w:jc w:val="both"/>
      </w:pPr>
      <w:r w:rsidRPr="00546DA9">
        <w:rPr>
          <w:rFonts w:ascii="Times New Roman" w:hAnsi="Times New Roman" w:cs="Times New Roman"/>
          <w:bCs w:val="0"/>
          <w:color w:val="000000"/>
          <w:position w:val="0"/>
          <w:sz w:val="24"/>
          <w:szCs w:val="22"/>
          <w:u w:val="single" w:color="000000"/>
          <w:lang w:eastAsia="pt-BR"/>
        </w:rPr>
        <w:t>CLÁUSULA DÉCIMA OITAVA: DA PUBLICAÇÃO E CONTROLE DO CONTRATO</w:t>
      </w:r>
      <w:r>
        <w:rPr>
          <w:b w:val="0"/>
        </w:rPr>
        <w:t xml:space="preserve"> </w:t>
      </w:r>
    </w:p>
    <w:p w14:paraId="3393A38A" w14:textId="77777777" w:rsidR="00817BD9" w:rsidRDefault="00817BD9" w:rsidP="00546DA9">
      <w:pPr>
        <w:spacing w:after="0" w:line="259" w:lineRule="auto"/>
        <w:ind w:left="0" w:hanging="2"/>
        <w:jc w:val="both"/>
      </w:pPr>
      <w:r>
        <w:rPr>
          <w:b/>
        </w:rPr>
        <w:t xml:space="preserve"> </w:t>
      </w:r>
    </w:p>
    <w:p w14:paraId="41F5C005" w14:textId="77777777" w:rsidR="00817BD9" w:rsidRDefault="00817BD9" w:rsidP="00546DA9">
      <w:pPr>
        <w:ind w:left="0" w:hanging="2"/>
        <w:jc w:val="both"/>
      </w:pPr>
      <w:r>
        <w:t xml:space="preserve">        Após a assinatura do contrato deverá seu extrato ser publicado, dentro do prazo de 20 (vinte) dias, no veículo oficial de publicação dos atos oficiais do Município, correndo os encargos por conta </w:t>
      </w:r>
      <w:r>
        <w:lastRenderedPageBreak/>
        <w:t xml:space="preserve">do CONTRATANTE, devendo ser encaminhada ao Tribunal de Contas do Estado, para conhecimento, cópia autenticada do contrato, na forma e no prazo determinado por este. </w:t>
      </w:r>
    </w:p>
    <w:p w14:paraId="6E661DD8" w14:textId="7E4655AA" w:rsidR="00817BD9" w:rsidRDefault="00817BD9" w:rsidP="00546DA9">
      <w:pPr>
        <w:spacing w:after="0" w:line="259" w:lineRule="auto"/>
        <w:ind w:left="0" w:hanging="2"/>
        <w:jc w:val="both"/>
      </w:pPr>
      <w:r>
        <w:t xml:space="preserve"> </w:t>
      </w:r>
      <w:r>
        <w:rPr>
          <w:b/>
        </w:rPr>
        <w:t xml:space="preserve"> </w:t>
      </w:r>
    </w:p>
    <w:p w14:paraId="5E93E14D" w14:textId="77777777" w:rsidR="00817BD9" w:rsidRDefault="00817BD9" w:rsidP="00546DA9">
      <w:pPr>
        <w:ind w:left="0" w:hanging="2"/>
        <w:jc w:val="both"/>
      </w:pPr>
      <w:r>
        <w:rPr>
          <w:b/>
          <w:bCs/>
        </w:rPr>
        <w:t xml:space="preserve">       </w:t>
      </w:r>
      <w:r w:rsidRPr="00A35124">
        <w:rPr>
          <w:b/>
          <w:bCs/>
        </w:rPr>
        <w:t>PARÁGRAFO ÚNICO</w:t>
      </w:r>
      <w:r>
        <w:rPr>
          <w:b/>
        </w:rPr>
        <w:t xml:space="preserve"> </w:t>
      </w:r>
      <w:r>
        <w:t xml:space="preserve">– O extrato da publicação deve conter a identificação do instrumento, partes, objeto, prazo, valor, número do empenho, fundamento legal do ato e número do processo administrativo. </w:t>
      </w:r>
    </w:p>
    <w:p w14:paraId="61F805F4" w14:textId="47C3074F" w:rsidR="00817BD9" w:rsidRPr="00546DA9" w:rsidRDefault="00817BD9" w:rsidP="00546DA9">
      <w:pPr>
        <w:ind w:left="0" w:hanging="2"/>
        <w:jc w:val="both"/>
        <w:rPr>
          <w:rFonts w:ascii="Times New Roman" w:eastAsia="Times New Roman" w:hAnsi="Times New Roman" w:cs="Times New Roman"/>
          <w:b/>
          <w:color w:val="000000"/>
          <w:position w:val="0"/>
          <w:sz w:val="24"/>
          <w:u w:val="single" w:color="000000"/>
          <w:lang w:eastAsia="pt-BR"/>
        </w:rPr>
      </w:pPr>
      <w:r w:rsidRPr="00546DA9">
        <w:rPr>
          <w:rFonts w:ascii="Times New Roman" w:eastAsia="Times New Roman" w:hAnsi="Times New Roman" w:cs="Times New Roman"/>
          <w:b/>
          <w:color w:val="000000"/>
          <w:position w:val="0"/>
          <w:sz w:val="24"/>
          <w:u w:val="single" w:color="000000"/>
          <w:lang w:eastAsia="pt-BR"/>
        </w:rPr>
        <w:t>CLÁUSULA DÉCIMA NONA: DISPOSIÇÕES ANTISSUBORNO E ANTICORRUPÇÃO</w:t>
      </w:r>
    </w:p>
    <w:p w14:paraId="03095482" w14:textId="77777777" w:rsidR="00817BD9" w:rsidRPr="00A35124" w:rsidRDefault="00817BD9" w:rsidP="00546DA9">
      <w:pPr>
        <w:spacing w:after="0" w:line="259" w:lineRule="auto"/>
        <w:ind w:left="0" w:hanging="2"/>
        <w:jc w:val="both"/>
      </w:pPr>
      <w:r w:rsidRPr="00A35124">
        <w:rPr>
          <w:rFonts w:ascii="Arial" w:eastAsia="Arial" w:hAnsi="Arial" w:cs="Arial"/>
        </w:rPr>
        <w:t xml:space="preserve"> </w:t>
      </w:r>
    </w:p>
    <w:p w14:paraId="17FBC42A" w14:textId="77777777" w:rsidR="00817BD9" w:rsidRPr="00A35124" w:rsidRDefault="00817BD9" w:rsidP="00546DA9">
      <w:pPr>
        <w:spacing w:after="0"/>
        <w:ind w:left="0" w:hanging="2"/>
        <w:jc w:val="both"/>
      </w:pPr>
      <w:r w:rsidRPr="00A35124">
        <w:t xml:space="preserve">          As partes declaram conhecer as normas de prevenção à corrupção previstas na legislação brasileira, dentre elas, a Lei de Improbidade Administrativa (Lei nº 8.429/1992) e a Lei nº 12.846/2013 e seus regulamentos, assim  como todas as convenções e tratados internacionais anticorrupção dos quais o Brasil é signatário, denominadas em conjunto “Leis Anticorrupção”, e se comprometem a observá-las fielmente, por si e seus prepostos, sócios, administradores e colaboradores, bem como exigir o seu cumprimento pelos terceiros por elas contratados.</w:t>
      </w:r>
    </w:p>
    <w:p w14:paraId="30A136EF" w14:textId="77777777" w:rsidR="00817BD9" w:rsidRPr="00A35124" w:rsidRDefault="00817BD9" w:rsidP="00546DA9">
      <w:pPr>
        <w:spacing w:after="0"/>
        <w:ind w:left="0" w:hanging="2"/>
        <w:jc w:val="both"/>
      </w:pPr>
      <w:r w:rsidRPr="00A35124">
        <w:t>Parágrafo Primeiro: As partes obrigam-se a comunicar uma à outra, assim que tiver conhecimento, sobre qualquer atividade ou prática que suspeite ou efetivamente constitua um indício ou uma infração aos termos das Leis Anticorrupção e/ou Política Antissuborno e Corrupção.</w:t>
      </w:r>
    </w:p>
    <w:p w14:paraId="33C537BB" w14:textId="77777777" w:rsidR="00817BD9" w:rsidRPr="00A35124" w:rsidRDefault="00817BD9" w:rsidP="00546DA9">
      <w:pPr>
        <w:spacing w:after="0"/>
        <w:ind w:left="0" w:hanging="2"/>
        <w:jc w:val="both"/>
      </w:pPr>
    </w:p>
    <w:p w14:paraId="2FF7D0A9" w14:textId="77777777" w:rsidR="00817BD9" w:rsidRPr="00A35124" w:rsidRDefault="00817BD9" w:rsidP="00546DA9">
      <w:pPr>
        <w:spacing w:after="0"/>
        <w:ind w:left="0" w:hanging="2"/>
        <w:jc w:val="both"/>
      </w:pPr>
      <w:r w:rsidRPr="00A35124">
        <w:rPr>
          <w:b/>
          <w:bCs/>
        </w:rPr>
        <w:t xml:space="preserve">           Parágrafo Segundo</w:t>
      </w:r>
      <w:r w:rsidRPr="00A35124">
        <w:t xml:space="preserve">: A CONTRATADA desde já se obriga a, no exercício dos direitos e obrigações previstos neste Contrato e no cumprimento de qualquer uma de suas disposições: (I) não dar, oferecer ou prometer qualquer bem de valor ou vantagem de qualquer natureza a agentes públicos ou a pessoas a eles relacionadas ou ainda quaisquer outras pessoas, empresas e/ou entidades privadas, com o objetivo de obter vantagem indevida, influenciar ato ou decisão ou direcionar negócios ilicitamente e (II) adotar as melhores práticas de monitoramento e verificação do cumprimento das leis anticorrupção, com o objetivo de prevenir atos de corrupção, fraude, práticas ilícitas ou lavagem de dinheiro por seus sócios, administradores, colaboradores e/ou terceiros por elas contratados. </w:t>
      </w:r>
    </w:p>
    <w:p w14:paraId="510CA10F" w14:textId="77777777" w:rsidR="00817BD9" w:rsidRPr="00742801" w:rsidRDefault="00817BD9" w:rsidP="00546DA9">
      <w:pPr>
        <w:spacing w:after="0"/>
        <w:ind w:left="0" w:hanging="2"/>
        <w:jc w:val="both"/>
        <w:rPr>
          <w:highlight w:val="yellow"/>
        </w:rPr>
      </w:pPr>
      <w:r w:rsidRPr="00742801">
        <w:rPr>
          <w:highlight w:val="yellow"/>
        </w:rPr>
        <w:t xml:space="preserve"> </w:t>
      </w:r>
    </w:p>
    <w:p w14:paraId="6C8BA918" w14:textId="77777777" w:rsidR="00817BD9" w:rsidRPr="00A35124" w:rsidRDefault="00817BD9" w:rsidP="00546DA9">
      <w:pPr>
        <w:spacing w:after="0"/>
        <w:ind w:left="0" w:hanging="2"/>
        <w:jc w:val="both"/>
      </w:pPr>
      <w:r w:rsidRPr="00A35124">
        <w:t xml:space="preserve">             </w:t>
      </w:r>
      <w:r w:rsidRPr="00A35124">
        <w:rPr>
          <w:b/>
          <w:bCs/>
        </w:rPr>
        <w:t>Parágrafo Terceiro</w:t>
      </w:r>
      <w:r w:rsidRPr="00A35124">
        <w:t>: No tocante às licitações e contratos licitatórios, as partes declaram que: (i) não frustraram, fraudaram, impediram, perturbaram, frustraram, fraudaram, impedirão ou perturbarão o caráter competitivo e a realização de qualquer ato de procedimento licitatório púbico, licitação pública ou contrato dela decorrente; (</w:t>
      </w:r>
      <w:proofErr w:type="spellStart"/>
      <w:r w:rsidRPr="00A35124">
        <w:t>ii</w:t>
      </w:r>
      <w:proofErr w:type="spellEnd"/>
      <w:r w:rsidRPr="00A35124">
        <w:t>) não afastaram ou afastarão, procuraram ou procurarão afastar licitante, por meio de fraude ou oferecimento de vantagem de qualquer tipo; (</w:t>
      </w:r>
      <w:proofErr w:type="spellStart"/>
      <w:r w:rsidRPr="00A35124">
        <w:t>iii</w:t>
      </w:r>
      <w:proofErr w:type="spellEnd"/>
      <w:r w:rsidRPr="00A35124">
        <w:t xml:space="preserve">) não criaram ou criarão de modo fraudulento ou irregular, pessoa jurídica para participar de </w:t>
      </w:r>
      <w:r w:rsidRPr="00A35124">
        <w:lastRenderedPageBreak/>
        <w:t>licitações públicas ou celebrar contratos administrativos; (</w:t>
      </w:r>
      <w:proofErr w:type="spellStart"/>
      <w:r w:rsidRPr="00A35124">
        <w:t>iv</w:t>
      </w:r>
      <w:proofErr w:type="spellEnd"/>
      <w:r w:rsidRPr="00A35124">
        <w:t>) não obtiveram ou obterão vantagem ou benefício indevido, de modo fraudulento, de modificações ou prorrogações de contratos celebrados com a administração pública, sem autorização em lei, no ato convocatório da licitação pública ou nos respectivos instrumentos contratuais; e (v) não manipularam, fraudaram, manipularão ou fraudarão o equilíbrio econômico financeiro dos contratos celebrados com a administração pública.</w:t>
      </w:r>
    </w:p>
    <w:p w14:paraId="44E2E618" w14:textId="77777777" w:rsidR="00817BD9" w:rsidRPr="00A35124" w:rsidRDefault="00817BD9" w:rsidP="00546DA9">
      <w:pPr>
        <w:spacing w:after="0"/>
        <w:ind w:left="0" w:hanging="2"/>
        <w:jc w:val="both"/>
      </w:pPr>
    </w:p>
    <w:p w14:paraId="4FA2019B" w14:textId="77777777" w:rsidR="00817BD9" w:rsidRPr="00A35124" w:rsidRDefault="00817BD9" w:rsidP="00546DA9">
      <w:pPr>
        <w:spacing w:after="0"/>
        <w:ind w:left="0" w:hanging="2"/>
        <w:jc w:val="both"/>
      </w:pPr>
      <w:r w:rsidRPr="00A35124">
        <w:t xml:space="preserve">             </w:t>
      </w:r>
      <w:r w:rsidRPr="00A35124">
        <w:rPr>
          <w:b/>
          <w:bCs/>
        </w:rPr>
        <w:t>Parágrafo Quarto</w:t>
      </w:r>
      <w:r w:rsidRPr="00A35124">
        <w:t>: Qualquer descumprimento das regras da Lei Anticorrupção e suas regulamentações, por parte da CONTRATANTE e/ou da CONTRATADA ocorridas no contexto e com ligação ao presente contrato, devidamente apurado em sede de processo administrativo específico e/ou com decisão judicial condenatória em segunda instância, será considerado uma infração grave a este contrato e conferirá à parte inocente o direito de rescindir imediatamente o presente contrato, além da aplicação das sanções administrativas porventura cabíveis, bem como o ajuizamento de ação com vistas à responsabilização na esfera judicial, nos termos dos artigos 18 e 19 da Lei nº 12.846/2013.</w:t>
      </w:r>
    </w:p>
    <w:p w14:paraId="15247DD0" w14:textId="77777777" w:rsidR="00817BD9" w:rsidRPr="00A35124" w:rsidRDefault="00817BD9" w:rsidP="00546DA9">
      <w:pPr>
        <w:spacing w:after="0"/>
        <w:ind w:left="0" w:hanging="2"/>
        <w:jc w:val="both"/>
        <w:rPr>
          <w:u w:val="single" w:color="000000"/>
        </w:rPr>
      </w:pPr>
    </w:p>
    <w:p w14:paraId="33FB5A9F" w14:textId="77777777" w:rsidR="00817BD9" w:rsidRPr="00A35124" w:rsidRDefault="00817BD9" w:rsidP="00546DA9">
      <w:pPr>
        <w:spacing w:after="0"/>
        <w:ind w:left="0" w:hanging="2"/>
        <w:jc w:val="both"/>
        <w:rPr>
          <w:u w:val="single" w:color="000000"/>
        </w:rPr>
      </w:pPr>
    </w:p>
    <w:p w14:paraId="4CD0593B" w14:textId="6BC5981C" w:rsidR="00817BD9" w:rsidRPr="00546DA9" w:rsidRDefault="00817BD9" w:rsidP="00546DA9">
      <w:pPr>
        <w:spacing w:after="0"/>
        <w:ind w:left="0" w:hanging="2"/>
        <w:jc w:val="both"/>
        <w:rPr>
          <w:rFonts w:ascii="Times New Roman" w:eastAsia="Times New Roman" w:hAnsi="Times New Roman" w:cs="Times New Roman"/>
          <w:b/>
          <w:color w:val="000000"/>
          <w:position w:val="0"/>
          <w:sz w:val="24"/>
          <w:u w:val="single" w:color="000000"/>
          <w:lang w:eastAsia="pt-BR"/>
        </w:rPr>
      </w:pPr>
      <w:r w:rsidRPr="00546DA9">
        <w:rPr>
          <w:rFonts w:ascii="Times New Roman" w:eastAsia="Times New Roman" w:hAnsi="Times New Roman" w:cs="Times New Roman"/>
          <w:b/>
          <w:color w:val="000000"/>
          <w:position w:val="0"/>
          <w:sz w:val="24"/>
          <w:u w:val="single" w:color="000000"/>
          <w:lang w:eastAsia="pt-BR"/>
        </w:rPr>
        <w:t>CLÁUSULA VIGÉSIMA:  POLÍTICA DE PRIVACIDADE E PROTEÇÃO DE DADOS</w:t>
      </w:r>
    </w:p>
    <w:p w14:paraId="6FFC139B" w14:textId="77777777" w:rsidR="00817BD9" w:rsidRPr="00A35124" w:rsidRDefault="00817BD9" w:rsidP="00546DA9">
      <w:pPr>
        <w:spacing w:after="0"/>
        <w:ind w:left="0" w:hanging="2"/>
        <w:jc w:val="both"/>
      </w:pPr>
    </w:p>
    <w:p w14:paraId="34892615" w14:textId="77777777" w:rsidR="00817BD9" w:rsidRPr="00A35124" w:rsidRDefault="00817BD9" w:rsidP="00546DA9">
      <w:pPr>
        <w:spacing w:after="0"/>
        <w:ind w:left="0" w:hanging="2"/>
        <w:jc w:val="both"/>
      </w:pPr>
      <w:r w:rsidRPr="00A35124">
        <w:t xml:space="preserve">            Em cumprimento à Lei Geral de Proteção de Dados Pessoais – LGPD (com redação dada pela Lei nº 13.709/2018), as partes se obrigam a respeitar a privacidade uma da outra, comprometendo-se a proteger e manter em sigilo todos os dados pessoais fornecidos uma da outra, em função deste contrato, salvo os casos em que sejam obrigadas, por autoridades públicas, a revelarem tais informações a terceiros.</w:t>
      </w:r>
    </w:p>
    <w:p w14:paraId="0C86C860" w14:textId="77777777" w:rsidR="00817BD9" w:rsidRPr="00A35124" w:rsidRDefault="00817BD9" w:rsidP="00546DA9">
      <w:pPr>
        <w:spacing w:after="0"/>
        <w:ind w:left="0" w:hanging="2"/>
        <w:jc w:val="both"/>
      </w:pPr>
    </w:p>
    <w:p w14:paraId="29C1CF10" w14:textId="77777777" w:rsidR="00817BD9" w:rsidRDefault="00817BD9" w:rsidP="00546DA9">
      <w:pPr>
        <w:spacing w:after="0"/>
        <w:ind w:left="0" w:hanging="2"/>
        <w:jc w:val="both"/>
      </w:pPr>
      <w:r w:rsidRPr="00A35124">
        <w:t xml:space="preserve">            </w:t>
      </w:r>
      <w:r w:rsidRPr="00A35124">
        <w:rPr>
          <w:b/>
          <w:bCs/>
        </w:rPr>
        <w:t>Parágrafo Único</w:t>
      </w:r>
      <w:r w:rsidRPr="00A35124">
        <w:t>: Nos termos do art. 7º, V, da LGPD, a CONTRATADA está autorizada a realizar o tratamento de dados pessoais do CONTRATANTE e, com base no art. 10º, II da LGPD, que trata de legítimo interesse do cliente, poderá armazenar, acessar, avaliar, modificar, transferir e comunicar, sob qualquer forma, todas e quaisquer informações relativas ao objeto desta contratação, onde, referido tratamento de dados será realizado unicamente em razão da prestação de serviços.</w:t>
      </w:r>
    </w:p>
    <w:p w14:paraId="0B315788" w14:textId="77777777" w:rsidR="00817BD9" w:rsidRDefault="00817BD9" w:rsidP="00546DA9">
      <w:pPr>
        <w:pStyle w:val="Ttulo2"/>
        <w:ind w:left="0" w:hanging="2"/>
        <w:jc w:val="both"/>
      </w:pPr>
    </w:p>
    <w:p w14:paraId="59728789" w14:textId="2D3D5977" w:rsidR="00817BD9" w:rsidRDefault="00817BD9" w:rsidP="00546DA9">
      <w:pPr>
        <w:pStyle w:val="Ttulo2"/>
        <w:ind w:left="0" w:hanging="2"/>
        <w:jc w:val="both"/>
      </w:pPr>
      <w:r w:rsidRPr="00546DA9">
        <w:rPr>
          <w:rFonts w:ascii="Times New Roman" w:hAnsi="Times New Roman" w:cs="Times New Roman"/>
          <w:bCs w:val="0"/>
          <w:color w:val="000000"/>
          <w:position w:val="0"/>
          <w:sz w:val="24"/>
          <w:szCs w:val="22"/>
          <w:u w:val="single" w:color="000000"/>
          <w:lang w:eastAsia="pt-BR"/>
        </w:rPr>
        <w:t>CLÁUSULA VIGESIMA PRIMEIRA: DO FORO DE ELEIÇÃO</w:t>
      </w:r>
      <w:r>
        <w:t xml:space="preserve"> </w:t>
      </w:r>
    </w:p>
    <w:p w14:paraId="19C66E69" w14:textId="77777777" w:rsidR="00817BD9" w:rsidRDefault="00817BD9" w:rsidP="00546DA9">
      <w:pPr>
        <w:spacing w:after="0" w:line="259" w:lineRule="auto"/>
        <w:ind w:left="0" w:hanging="2"/>
        <w:jc w:val="both"/>
      </w:pPr>
      <w:r>
        <w:t xml:space="preserve"> </w:t>
      </w:r>
    </w:p>
    <w:p w14:paraId="6C866B3D" w14:textId="77777777" w:rsidR="00817BD9" w:rsidRDefault="00817BD9" w:rsidP="00546DA9">
      <w:pPr>
        <w:ind w:left="0" w:hanging="2"/>
        <w:jc w:val="both"/>
      </w:pPr>
      <w:r>
        <w:lastRenderedPageBreak/>
        <w:t xml:space="preserve">          Fica eleito o Foro da Cidade de Niterói, para dirimir qualquer litígio decorrente do presente contrato que não possa ser resolvido por meio amigável, com expressa renúncia a qualquer outro, por mais privilegiado que seja.  </w:t>
      </w:r>
    </w:p>
    <w:p w14:paraId="7BCCECBB" w14:textId="77777777" w:rsidR="00817BD9" w:rsidRDefault="00817BD9" w:rsidP="00546DA9">
      <w:pPr>
        <w:spacing w:after="0" w:line="259" w:lineRule="auto"/>
        <w:ind w:left="0" w:hanging="2"/>
        <w:jc w:val="both"/>
      </w:pPr>
      <w:r>
        <w:t xml:space="preserve"> </w:t>
      </w:r>
    </w:p>
    <w:p w14:paraId="7FA2BF96" w14:textId="77777777" w:rsidR="00817BD9" w:rsidRDefault="00817BD9" w:rsidP="00546DA9">
      <w:pPr>
        <w:ind w:left="0" w:hanging="2"/>
        <w:jc w:val="both"/>
      </w:pPr>
      <w:r>
        <w:t xml:space="preserve">        E, por estarem assim acordes em todas as condições e cláusulas estabelecidas neste contrato, firmam as partes o presente instrumento em 5 (cinco) vias de igual forma e teor, depois de lido e achado conforme, em presença de testemunhas abaixo firmadas. </w:t>
      </w:r>
    </w:p>
    <w:p w14:paraId="219CCEDC" w14:textId="77777777" w:rsidR="00817BD9" w:rsidRDefault="00817BD9" w:rsidP="00817BD9">
      <w:pPr>
        <w:spacing w:after="0" w:line="259" w:lineRule="auto"/>
        <w:ind w:left="0" w:hanging="2"/>
        <w:jc w:val="center"/>
      </w:pPr>
    </w:p>
    <w:p w14:paraId="17B8A105" w14:textId="77777777" w:rsidR="00817BD9" w:rsidRDefault="00817BD9" w:rsidP="00817BD9">
      <w:pPr>
        <w:spacing w:after="19" w:line="259" w:lineRule="auto"/>
        <w:ind w:left="0" w:hanging="2"/>
        <w:jc w:val="center"/>
      </w:pPr>
      <w:r>
        <w:t xml:space="preserve"> </w:t>
      </w:r>
    </w:p>
    <w:p w14:paraId="21060127" w14:textId="77777777" w:rsidR="00817BD9" w:rsidRDefault="00817BD9" w:rsidP="00817BD9">
      <w:pPr>
        <w:ind w:left="0" w:hanging="2"/>
      </w:pPr>
      <w:r>
        <w:t xml:space="preserve">Niterói, em _____de _________de ______. </w:t>
      </w:r>
    </w:p>
    <w:p w14:paraId="7E6701D1" w14:textId="77777777" w:rsidR="00817BD9" w:rsidRDefault="00817BD9" w:rsidP="00817BD9">
      <w:pPr>
        <w:spacing w:after="112" w:line="259" w:lineRule="auto"/>
        <w:ind w:left="0" w:hanging="2"/>
      </w:pPr>
      <w:r>
        <w:rPr>
          <w:b/>
        </w:rPr>
        <w:t xml:space="preserve"> </w:t>
      </w:r>
    </w:p>
    <w:p w14:paraId="50BDA829" w14:textId="33D21E6A" w:rsidR="00817BD9" w:rsidRDefault="00817BD9" w:rsidP="00546DA9">
      <w:pPr>
        <w:spacing w:after="115" w:line="259" w:lineRule="auto"/>
        <w:ind w:left="0" w:hanging="2"/>
        <w:jc w:val="center"/>
      </w:pPr>
    </w:p>
    <w:p w14:paraId="16E902D7" w14:textId="1EE593E3" w:rsidR="00817BD9" w:rsidRDefault="00817BD9" w:rsidP="00546DA9">
      <w:pPr>
        <w:spacing w:after="112" w:line="259" w:lineRule="auto"/>
        <w:ind w:left="0" w:right="-841" w:hanging="2"/>
        <w:jc w:val="center"/>
      </w:pPr>
      <w:r>
        <w:t>___________________________________________________</w:t>
      </w:r>
    </w:p>
    <w:p w14:paraId="041EB2B3" w14:textId="77777777" w:rsidR="00817BD9" w:rsidRPr="00000361" w:rsidRDefault="00817BD9" w:rsidP="00546DA9">
      <w:pPr>
        <w:ind w:left="0" w:right="-841" w:hanging="2"/>
        <w:jc w:val="center"/>
        <w:rPr>
          <w:b/>
          <w:bCs/>
        </w:rPr>
      </w:pPr>
      <w:bookmarkStart w:id="1" w:name="_Hlk136596991"/>
      <w:r w:rsidRPr="00000361">
        <w:rPr>
          <w:b/>
          <w:bCs/>
        </w:rPr>
        <w:t>SECRETARIA MUNICIPAL DE ACESSIBILIDADE/SMAC</w:t>
      </w:r>
    </w:p>
    <w:p w14:paraId="28BA202C" w14:textId="77777777" w:rsidR="00817BD9" w:rsidRPr="00000361" w:rsidRDefault="00817BD9" w:rsidP="00546DA9">
      <w:pPr>
        <w:spacing w:after="112" w:line="259" w:lineRule="auto"/>
        <w:ind w:left="0" w:right="-841" w:hanging="2"/>
        <w:jc w:val="center"/>
        <w:rPr>
          <w:b/>
          <w:bCs/>
        </w:rPr>
      </w:pPr>
      <w:r w:rsidRPr="00000361">
        <w:rPr>
          <w:b/>
          <w:bCs/>
        </w:rPr>
        <w:t>TANIA REGINA PEREIRA RODRIGUES</w:t>
      </w:r>
    </w:p>
    <w:bookmarkEnd w:id="1"/>
    <w:p w14:paraId="0770F2BB" w14:textId="77777777" w:rsidR="00817BD9" w:rsidRDefault="00817BD9" w:rsidP="00546DA9">
      <w:pPr>
        <w:spacing w:after="112" w:line="259" w:lineRule="auto"/>
        <w:ind w:left="0" w:right="1183" w:hanging="2"/>
        <w:jc w:val="center"/>
      </w:pPr>
    </w:p>
    <w:p w14:paraId="131CB2FF" w14:textId="68673AF6" w:rsidR="00817BD9" w:rsidRDefault="00817BD9" w:rsidP="00546DA9">
      <w:pPr>
        <w:spacing w:after="112" w:line="259" w:lineRule="auto"/>
        <w:ind w:left="0" w:right="-416" w:hanging="2"/>
        <w:jc w:val="center"/>
      </w:pPr>
      <w:r>
        <w:t>____________________________________</w:t>
      </w:r>
    </w:p>
    <w:p w14:paraId="4F0BA9EA" w14:textId="5B4DE4DA" w:rsidR="00817BD9" w:rsidRDefault="00817BD9" w:rsidP="00546DA9">
      <w:pPr>
        <w:spacing w:after="0" w:line="259" w:lineRule="auto"/>
        <w:ind w:left="0" w:right="-416" w:hanging="2"/>
        <w:jc w:val="center"/>
      </w:pPr>
      <w:r>
        <w:t>CONTRATADA</w:t>
      </w:r>
    </w:p>
    <w:p w14:paraId="0D826894" w14:textId="35A98E09" w:rsidR="00817BD9" w:rsidRDefault="00817BD9" w:rsidP="00DA0266">
      <w:pPr>
        <w:ind w:left="0" w:hanging="2"/>
        <w:jc w:val="center"/>
      </w:pPr>
      <w:r>
        <w:t>IDENTIFICAÇÃO DO REPRESENTANTE</w:t>
      </w:r>
    </w:p>
    <w:p w14:paraId="5EF29ED3" w14:textId="77777777" w:rsidR="00817BD9" w:rsidRDefault="00817BD9" w:rsidP="00817BD9">
      <w:pPr>
        <w:spacing w:after="115" w:line="259" w:lineRule="auto"/>
        <w:ind w:left="0" w:hanging="2"/>
      </w:pPr>
      <w:r>
        <w:rPr>
          <w:b/>
        </w:rPr>
        <w:t xml:space="preserve"> </w:t>
      </w:r>
    </w:p>
    <w:p w14:paraId="1CC3F32D" w14:textId="77777777" w:rsidR="00817BD9" w:rsidRDefault="00817BD9" w:rsidP="00817BD9">
      <w:pPr>
        <w:ind w:left="0" w:hanging="2"/>
      </w:pPr>
      <w:r>
        <w:t xml:space="preserve">______________________________ </w:t>
      </w:r>
    </w:p>
    <w:p w14:paraId="2454B5C1" w14:textId="77777777" w:rsidR="00817BD9" w:rsidRDefault="00817BD9" w:rsidP="00817BD9">
      <w:pPr>
        <w:ind w:left="0" w:hanging="2"/>
      </w:pPr>
      <w:r>
        <w:t xml:space="preserve">TESTEMUNHA </w:t>
      </w:r>
    </w:p>
    <w:p w14:paraId="60CD6DA0" w14:textId="77777777" w:rsidR="00817BD9" w:rsidRDefault="00817BD9" w:rsidP="00817BD9">
      <w:pPr>
        <w:spacing w:after="0" w:line="259" w:lineRule="auto"/>
        <w:ind w:left="0" w:hanging="2"/>
      </w:pPr>
      <w:r>
        <w:t xml:space="preserve"> </w:t>
      </w:r>
    </w:p>
    <w:p w14:paraId="43F37C06" w14:textId="77777777" w:rsidR="00817BD9" w:rsidRDefault="00817BD9" w:rsidP="00817BD9">
      <w:pPr>
        <w:ind w:left="0" w:hanging="2"/>
      </w:pPr>
      <w:r>
        <w:t xml:space="preserve">_______________________________ </w:t>
      </w:r>
    </w:p>
    <w:p w14:paraId="6EE9D768" w14:textId="1B4FCE68" w:rsidR="00881FA7" w:rsidRPr="009E0865" w:rsidRDefault="00817BD9" w:rsidP="00881FA7">
      <w:pPr>
        <w:ind w:left="0" w:hanging="2"/>
        <w:rPr>
          <w:rFonts w:ascii="Times New Roman" w:hAnsi="Times New Roman" w:cs="Times New Roman"/>
          <w:b/>
          <w:position w:val="0"/>
          <w:sz w:val="24"/>
          <w:szCs w:val="24"/>
        </w:rPr>
      </w:pPr>
      <w:r>
        <w:t xml:space="preserve">TESTEMUNHA </w:t>
      </w:r>
    </w:p>
    <w:sectPr w:rsidR="00881FA7" w:rsidRPr="009E0865" w:rsidSect="00546DA9">
      <w:headerReference w:type="even" r:id="rId15"/>
      <w:headerReference w:type="default" r:id="rId16"/>
      <w:footerReference w:type="even" r:id="rId17"/>
      <w:footerReference w:type="default" r:id="rId18"/>
      <w:headerReference w:type="first" r:id="rId19"/>
      <w:footerReference w:type="first" r:id="rId20"/>
      <w:pgSz w:w="11906" w:h="16838"/>
      <w:pgMar w:top="3512" w:right="1407" w:bottom="1417"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30C74" w14:textId="77777777" w:rsidR="00640523" w:rsidRDefault="00640523">
      <w:pPr>
        <w:spacing w:after="0" w:line="240" w:lineRule="auto"/>
        <w:ind w:left="0" w:hanging="2"/>
      </w:pPr>
      <w:r>
        <w:separator/>
      </w:r>
    </w:p>
  </w:endnote>
  <w:endnote w:type="continuationSeparator" w:id="0">
    <w:p w14:paraId="49855D75" w14:textId="77777777" w:rsidR="00640523" w:rsidRDefault="0064052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lbertus Medium">
    <w:altName w:val="Eras Medium IT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E183" w14:textId="77777777" w:rsidR="00F71099" w:rsidRDefault="00F71099">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8AF0" w14:textId="77777777" w:rsidR="00F71099" w:rsidRDefault="00F71099">
    <w:pPr>
      <w:pStyle w:val="Rodap"/>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1738" w14:textId="77777777" w:rsidR="00F71099" w:rsidRDefault="00F71099">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30002" w14:textId="77777777" w:rsidR="00640523" w:rsidRDefault="00640523">
      <w:pPr>
        <w:spacing w:after="0" w:line="240" w:lineRule="auto"/>
        <w:ind w:left="0" w:hanging="2"/>
      </w:pPr>
      <w:r>
        <w:separator/>
      </w:r>
    </w:p>
  </w:footnote>
  <w:footnote w:type="continuationSeparator" w:id="0">
    <w:p w14:paraId="1C8BE843" w14:textId="77777777" w:rsidR="00640523" w:rsidRDefault="0064052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E3DE" w14:textId="77777777" w:rsidR="00F71099" w:rsidRDefault="00F71099">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2558" w14:textId="77777777" w:rsidR="00406498" w:rsidRDefault="0033229B">
    <w:pPr>
      <w:pBdr>
        <w:top w:val="nil"/>
        <w:left w:val="nil"/>
        <w:bottom w:val="nil"/>
        <w:right w:val="nil"/>
        <w:between w:val="nil"/>
      </w:pBdr>
      <w:tabs>
        <w:tab w:val="center" w:pos="4252"/>
        <w:tab w:val="right" w:pos="8504"/>
      </w:tabs>
      <w:spacing w:after="0" w:line="360" w:lineRule="auto"/>
      <w:ind w:left="0" w:hanging="2"/>
      <w:jc w:val="center"/>
      <w:rPr>
        <w:rFonts w:ascii="Tahoma" w:eastAsia="Tahoma" w:hAnsi="Tahoma" w:cs="Tahoma"/>
        <w:color w:val="000000"/>
        <w:sz w:val="16"/>
        <w:szCs w:val="16"/>
      </w:rPr>
    </w:pPr>
    <w:bookmarkStart w:id="2" w:name="_Hlk135832873"/>
    <w:r>
      <w:rPr>
        <w:noProof/>
        <w:color w:val="000000"/>
      </w:rPr>
      <w:drawing>
        <wp:inline distT="0" distB="0" distL="114300" distR="114300" wp14:anchorId="15BC7336" wp14:editId="799C89C6">
          <wp:extent cx="3924935" cy="716280"/>
          <wp:effectExtent l="0" t="0" r="0" b="0"/>
          <wp:docPr id="423112063" name="Imagem 423112063"/>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924935" cy="716280"/>
                  </a:xfrm>
                  <a:prstGeom prst="rect">
                    <a:avLst/>
                  </a:prstGeom>
                  <a:ln/>
                </pic:spPr>
              </pic:pic>
            </a:graphicData>
          </a:graphic>
        </wp:inline>
      </w:drawing>
    </w:r>
  </w:p>
  <w:p w14:paraId="1C918094" w14:textId="77777777" w:rsidR="00F71099" w:rsidRDefault="00F71099">
    <w:pPr>
      <w:pBdr>
        <w:top w:val="nil"/>
        <w:left w:val="nil"/>
        <w:bottom w:val="nil"/>
        <w:right w:val="nil"/>
        <w:between w:val="nil"/>
      </w:pBdr>
      <w:tabs>
        <w:tab w:val="center" w:pos="4252"/>
        <w:tab w:val="right" w:pos="8504"/>
      </w:tabs>
      <w:spacing w:after="0" w:line="360" w:lineRule="auto"/>
      <w:ind w:left="0" w:hanging="2"/>
      <w:jc w:val="center"/>
      <w:rPr>
        <w:rFonts w:ascii="Tahoma" w:eastAsia="Tahoma" w:hAnsi="Tahoma" w:cs="Tahoma"/>
        <w:color w:val="000000"/>
        <w:sz w:val="16"/>
        <w:szCs w:val="16"/>
      </w:rPr>
    </w:pPr>
  </w:p>
  <w:p w14:paraId="14FE7EEA" w14:textId="77777777" w:rsidR="00F71099" w:rsidRDefault="00F71099">
    <w:pPr>
      <w:pBdr>
        <w:top w:val="nil"/>
        <w:left w:val="nil"/>
        <w:bottom w:val="nil"/>
        <w:right w:val="nil"/>
        <w:between w:val="nil"/>
      </w:pBdr>
      <w:tabs>
        <w:tab w:val="center" w:pos="4252"/>
        <w:tab w:val="right" w:pos="8504"/>
      </w:tabs>
      <w:spacing w:after="0" w:line="360" w:lineRule="auto"/>
      <w:ind w:left="0" w:hanging="2"/>
      <w:jc w:val="center"/>
      <w:rPr>
        <w:rFonts w:ascii="Tahoma" w:eastAsia="Tahoma" w:hAnsi="Tahoma" w:cs="Tahoma"/>
        <w:color w:val="000000"/>
        <w:sz w:val="16"/>
        <w:szCs w:val="16"/>
      </w:rPr>
    </w:pPr>
  </w:p>
  <w:p w14:paraId="0257A5FC" w14:textId="77777777" w:rsidR="00F71099" w:rsidRPr="00F71099" w:rsidRDefault="00F71099" w:rsidP="00F71099">
    <w:pPr>
      <w:pBdr>
        <w:top w:val="nil"/>
        <w:left w:val="nil"/>
        <w:bottom w:val="nil"/>
        <w:right w:val="nil"/>
        <w:between w:val="nil"/>
      </w:pBdr>
      <w:tabs>
        <w:tab w:val="center" w:pos="4252"/>
        <w:tab w:val="right" w:pos="8504"/>
      </w:tabs>
      <w:spacing w:after="0" w:line="360" w:lineRule="auto"/>
      <w:ind w:left="0" w:hanging="2"/>
      <w:jc w:val="right"/>
      <w:rPr>
        <w:rFonts w:ascii="Tahoma" w:eastAsia="Tahoma" w:hAnsi="Tahoma" w:cs="Tahoma"/>
        <w:color w:val="000000"/>
        <w:sz w:val="20"/>
        <w:szCs w:val="20"/>
      </w:rPr>
    </w:pPr>
    <w:r w:rsidRPr="00F71099">
      <w:rPr>
        <w:rFonts w:ascii="Tahoma" w:eastAsia="Tahoma" w:hAnsi="Tahoma" w:cs="Tahoma"/>
        <w:color w:val="000000"/>
        <w:sz w:val="20"/>
        <w:szCs w:val="20"/>
      </w:rPr>
      <w:t xml:space="preserve">078000092/2021 – 03/11/2021 – </w:t>
    </w:r>
    <w:proofErr w:type="spellStart"/>
    <w:r w:rsidRPr="00F71099">
      <w:rPr>
        <w:rFonts w:ascii="Tahoma" w:eastAsia="Tahoma" w:hAnsi="Tahoma" w:cs="Tahoma"/>
        <w:color w:val="000000"/>
        <w:sz w:val="20"/>
        <w:szCs w:val="20"/>
      </w:rPr>
      <w:t>Fls</w:t>
    </w:r>
    <w:proofErr w:type="spellEnd"/>
    <w:r w:rsidRPr="00F71099">
      <w:rPr>
        <w:rFonts w:ascii="Tahoma" w:eastAsia="Tahoma" w:hAnsi="Tahoma" w:cs="Tahoma"/>
        <w:color w:val="000000"/>
        <w:sz w:val="20"/>
        <w:szCs w:val="20"/>
      </w:rPr>
      <w:t xml:space="preserve">           – Rub.:  </w:t>
    </w:r>
  </w:p>
  <w:bookmarkEnd w:id="2"/>
  <w:p w14:paraId="77877941" w14:textId="77777777" w:rsidR="00F71099" w:rsidRDefault="00F71099">
    <w:pPr>
      <w:pBdr>
        <w:top w:val="nil"/>
        <w:left w:val="nil"/>
        <w:bottom w:val="nil"/>
        <w:right w:val="nil"/>
        <w:between w:val="nil"/>
      </w:pBdr>
      <w:tabs>
        <w:tab w:val="center" w:pos="4252"/>
        <w:tab w:val="right" w:pos="8504"/>
      </w:tabs>
      <w:spacing w:after="0" w:line="360" w:lineRule="auto"/>
      <w:ind w:left="0" w:hanging="2"/>
      <w:jc w:val="center"/>
      <w:rPr>
        <w:rFonts w:ascii="Tahoma" w:eastAsia="Tahoma" w:hAnsi="Tahoma" w:cs="Tahoma"/>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85A9" w14:textId="77777777" w:rsidR="00406498" w:rsidRDefault="00F71099">
    <w:pPr>
      <w:pBdr>
        <w:top w:val="nil"/>
        <w:left w:val="nil"/>
        <w:bottom w:val="nil"/>
        <w:right w:val="nil"/>
        <w:between w:val="nil"/>
      </w:pBdr>
      <w:tabs>
        <w:tab w:val="center" w:pos="4252"/>
        <w:tab w:val="right" w:pos="8504"/>
      </w:tabs>
      <w:spacing w:after="0" w:line="360" w:lineRule="auto"/>
      <w:ind w:left="0" w:hanging="2"/>
      <w:jc w:val="center"/>
      <w:rPr>
        <w:rFonts w:ascii="Tahoma" w:eastAsia="Tahoma" w:hAnsi="Tahoma" w:cs="Tahoma"/>
        <w:color w:val="000000"/>
        <w:sz w:val="14"/>
        <w:szCs w:val="14"/>
      </w:rPr>
    </w:pPr>
    <w:r>
      <w:rPr>
        <w:noProof/>
        <w:color w:val="000000"/>
      </w:rPr>
      <w:drawing>
        <wp:inline distT="0" distB="0" distL="114300" distR="114300" wp14:anchorId="055E6E40" wp14:editId="12B84C1E">
          <wp:extent cx="3924935" cy="716280"/>
          <wp:effectExtent l="0" t="0" r="0" b="0"/>
          <wp:docPr id="1558036944" name="Imagem 1558036944"/>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924935" cy="716280"/>
                  </a:xfrm>
                  <a:prstGeom prst="rect">
                    <a:avLst/>
                  </a:prstGeom>
                  <a:ln/>
                </pic:spPr>
              </pic:pic>
            </a:graphicData>
          </a:graphic>
        </wp:inline>
      </w:drawing>
    </w:r>
  </w:p>
  <w:p w14:paraId="6A2275B1" w14:textId="77777777" w:rsidR="00F71099" w:rsidRDefault="00F71099">
    <w:pPr>
      <w:pBdr>
        <w:top w:val="nil"/>
        <w:left w:val="nil"/>
        <w:bottom w:val="nil"/>
        <w:right w:val="nil"/>
        <w:between w:val="nil"/>
      </w:pBdr>
      <w:tabs>
        <w:tab w:val="center" w:pos="4252"/>
        <w:tab w:val="right" w:pos="8504"/>
      </w:tabs>
      <w:spacing w:after="0" w:line="360" w:lineRule="auto"/>
      <w:jc w:val="center"/>
      <w:rPr>
        <w:rFonts w:ascii="Tahoma" w:eastAsia="Tahoma" w:hAnsi="Tahoma" w:cs="Tahoma"/>
        <w:color w:val="000000"/>
        <w:sz w:val="14"/>
        <w:szCs w:val="14"/>
      </w:rPr>
    </w:pPr>
  </w:p>
  <w:p w14:paraId="4709E436" w14:textId="77777777" w:rsidR="00F71099" w:rsidRDefault="00F71099">
    <w:pPr>
      <w:pBdr>
        <w:top w:val="nil"/>
        <w:left w:val="nil"/>
        <w:bottom w:val="nil"/>
        <w:right w:val="nil"/>
        <w:between w:val="nil"/>
      </w:pBdr>
      <w:tabs>
        <w:tab w:val="center" w:pos="4252"/>
        <w:tab w:val="right" w:pos="8504"/>
      </w:tabs>
      <w:spacing w:after="0" w:line="360" w:lineRule="auto"/>
      <w:jc w:val="center"/>
      <w:rPr>
        <w:rFonts w:ascii="Tahoma" w:eastAsia="Tahoma" w:hAnsi="Tahoma" w:cs="Tahoma"/>
        <w:color w:val="000000"/>
        <w:sz w:val="14"/>
        <w:szCs w:val="14"/>
      </w:rPr>
    </w:pPr>
  </w:p>
  <w:p w14:paraId="6184CE72" w14:textId="77777777" w:rsidR="00F71099" w:rsidRPr="00F71099" w:rsidRDefault="00F71099" w:rsidP="00F71099">
    <w:pPr>
      <w:pBdr>
        <w:top w:val="nil"/>
        <w:left w:val="nil"/>
        <w:bottom w:val="nil"/>
        <w:right w:val="nil"/>
        <w:between w:val="nil"/>
      </w:pBdr>
      <w:tabs>
        <w:tab w:val="center" w:pos="4252"/>
        <w:tab w:val="right" w:pos="8504"/>
      </w:tabs>
      <w:spacing w:after="0" w:line="360" w:lineRule="auto"/>
      <w:ind w:left="0" w:hanging="2"/>
      <w:jc w:val="right"/>
      <w:rPr>
        <w:rFonts w:ascii="Tahoma" w:eastAsia="Tahoma" w:hAnsi="Tahoma" w:cs="Tahoma"/>
        <w:color w:val="000000"/>
        <w:sz w:val="20"/>
        <w:szCs w:val="20"/>
      </w:rPr>
    </w:pPr>
    <w:r w:rsidRPr="00F71099">
      <w:rPr>
        <w:rFonts w:ascii="Tahoma" w:eastAsia="Tahoma" w:hAnsi="Tahoma" w:cs="Tahoma"/>
        <w:color w:val="000000"/>
        <w:sz w:val="20"/>
        <w:szCs w:val="20"/>
      </w:rPr>
      <w:t xml:space="preserve">078000092/2021 – 03/11/2021 – </w:t>
    </w:r>
    <w:proofErr w:type="spellStart"/>
    <w:r w:rsidRPr="00F71099">
      <w:rPr>
        <w:rFonts w:ascii="Tahoma" w:eastAsia="Tahoma" w:hAnsi="Tahoma" w:cs="Tahoma"/>
        <w:color w:val="000000"/>
        <w:sz w:val="20"/>
        <w:szCs w:val="20"/>
      </w:rPr>
      <w:t>Fls</w:t>
    </w:r>
    <w:proofErr w:type="spellEnd"/>
    <w:r w:rsidRPr="00F71099">
      <w:rPr>
        <w:rFonts w:ascii="Tahoma" w:eastAsia="Tahoma" w:hAnsi="Tahoma" w:cs="Tahoma"/>
        <w:color w:val="000000"/>
        <w:sz w:val="20"/>
        <w:szCs w:val="20"/>
      </w:rPr>
      <w:t xml:space="preserve">           – Rub.:  </w:t>
    </w:r>
  </w:p>
  <w:p w14:paraId="3EF0DBA8" w14:textId="77777777" w:rsidR="00F71099" w:rsidRPr="00F71099" w:rsidRDefault="00F71099" w:rsidP="00F71099">
    <w:pPr>
      <w:pBdr>
        <w:top w:val="nil"/>
        <w:left w:val="nil"/>
        <w:bottom w:val="nil"/>
        <w:right w:val="nil"/>
        <w:between w:val="nil"/>
      </w:pBdr>
      <w:tabs>
        <w:tab w:val="center" w:pos="4252"/>
        <w:tab w:val="right" w:pos="8504"/>
      </w:tabs>
      <w:spacing w:after="0" w:line="360" w:lineRule="auto"/>
      <w:ind w:left="0" w:hanging="2"/>
      <w:jc w:val="right"/>
      <w:rPr>
        <w:rFonts w:ascii="Tahoma" w:eastAsia="Tahoma" w:hAnsi="Tahoma" w:cs="Tahoma"/>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2A5"/>
    <w:multiLevelType w:val="hybridMultilevel"/>
    <w:tmpl w:val="D152EA24"/>
    <w:lvl w:ilvl="0" w:tplc="02D04F0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240A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8A8B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E8F8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8EFA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7487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2EB6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56AE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904C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6745E2"/>
    <w:multiLevelType w:val="hybridMultilevel"/>
    <w:tmpl w:val="7ADE05EE"/>
    <w:lvl w:ilvl="0" w:tplc="D228C71E">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7EAA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5243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1EBF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DA8B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7215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288B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EC8E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20FE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851E80"/>
    <w:multiLevelType w:val="multilevel"/>
    <w:tmpl w:val="A906D48C"/>
    <w:lvl w:ilvl="0">
      <w:start w:val="1"/>
      <w:numFmt w:val="lowerLetter"/>
      <w:lvlText w:val="%1)"/>
      <w:lvlJc w:val="left"/>
      <w:pPr>
        <w:ind w:left="720" w:hanging="360"/>
      </w:pPr>
      <w:rPr>
        <w:u w:val="singl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BDF0B4D"/>
    <w:multiLevelType w:val="multilevel"/>
    <w:tmpl w:val="8D3A6E32"/>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D576A87"/>
    <w:multiLevelType w:val="hybridMultilevel"/>
    <w:tmpl w:val="F378E786"/>
    <w:lvl w:ilvl="0" w:tplc="806C4280">
      <w:start w:val="1"/>
      <w:numFmt w:val="lowerLetter"/>
      <w:lvlText w:val="%1)"/>
      <w:lvlJc w:val="left"/>
      <w:pPr>
        <w:ind w:left="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9AC0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9E74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F64C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5AFC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5662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4862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4242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E073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92472A"/>
    <w:multiLevelType w:val="multilevel"/>
    <w:tmpl w:val="CFD813F2"/>
    <w:lvl w:ilvl="0">
      <w:start w:val="22"/>
      <w:numFmt w:val="decimal"/>
      <w:lvlText w:val="%1"/>
      <w:lvlJc w:val="left"/>
      <w:pPr>
        <w:ind w:left="420" w:hanging="420"/>
      </w:pPr>
      <w:rPr>
        <w:b/>
        <w:vertAlign w:val="baseline"/>
      </w:rPr>
    </w:lvl>
    <w:lvl w:ilvl="1">
      <w:start w:val="4"/>
      <w:numFmt w:val="decimal"/>
      <w:lvlText w:val="%1.%2"/>
      <w:lvlJc w:val="left"/>
      <w:pPr>
        <w:ind w:left="420" w:hanging="420"/>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6" w15:restartNumberingAfterBreak="0">
    <w:nsid w:val="24E81300"/>
    <w:multiLevelType w:val="hybridMultilevel"/>
    <w:tmpl w:val="33F80544"/>
    <w:lvl w:ilvl="0" w:tplc="7BEEDA4E">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EA96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185F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0066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0E34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8201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9E97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C4A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9C9E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D669FE"/>
    <w:multiLevelType w:val="hybridMultilevel"/>
    <w:tmpl w:val="0296A35A"/>
    <w:lvl w:ilvl="0" w:tplc="2D987B46">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5085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9203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F2F3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B89A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7260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180A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D2B6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E41C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C721203"/>
    <w:multiLevelType w:val="multilevel"/>
    <w:tmpl w:val="6D6E7CB4"/>
    <w:lvl w:ilvl="0">
      <w:start w:val="1"/>
      <w:numFmt w:val="decimal"/>
      <w:lvlText w:val="%1"/>
      <w:lvlJc w:val="left"/>
      <w:pPr>
        <w:ind w:left="435" w:hanging="435"/>
      </w:pPr>
      <w:rPr>
        <w:b/>
        <w:vertAlign w:val="baseline"/>
      </w:rPr>
    </w:lvl>
    <w:lvl w:ilvl="1">
      <w:start w:val="1"/>
      <w:numFmt w:val="decimal"/>
      <w:lvlText w:val="%1.%2"/>
      <w:lvlJc w:val="left"/>
      <w:pPr>
        <w:ind w:left="435" w:hanging="435"/>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9" w15:restartNumberingAfterBreak="0">
    <w:nsid w:val="4E1E12E8"/>
    <w:multiLevelType w:val="hybridMultilevel"/>
    <w:tmpl w:val="F5880D38"/>
    <w:lvl w:ilvl="0" w:tplc="830614FA">
      <w:start w:val="1"/>
      <w:numFmt w:val="upperRoman"/>
      <w:lvlText w:val="%1"/>
      <w:lvlJc w:val="left"/>
      <w:pPr>
        <w:ind w:left="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3C8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F056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6AC9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AAEE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0264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5A0F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4605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A85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6A40DDC"/>
    <w:multiLevelType w:val="hybridMultilevel"/>
    <w:tmpl w:val="CF7673C8"/>
    <w:lvl w:ilvl="0" w:tplc="25B01B30">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C0B4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90C3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0093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C8D5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D0D8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04E8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4EF4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44D3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B8129F6"/>
    <w:multiLevelType w:val="hybridMultilevel"/>
    <w:tmpl w:val="0912418C"/>
    <w:lvl w:ilvl="0" w:tplc="1E5AC650">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26C5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0CFC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A890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8008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48ED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16F7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7C9C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B035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2104050"/>
    <w:multiLevelType w:val="hybridMultilevel"/>
    <w:tmpl w:val="F2F66686"/>
    <w:lvl w:ilvl="0" w:tplc="BC521BB0">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AF4F03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10F41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38A6C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DEAF6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CA7BA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7CE81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08D5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A545B4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100346256">
    <w:abstractNumId w:val="3"/>
  </w:num>
  <w:num w:numId="2" w16cid:durableId="43527771">
    <w:abstractNumId w:val="2"/>
  </w:num>
  <w:num w:numId="3" w16cid:durableId="1631205623">
    <w:abstractNumId w:val="5"/>
  </w:num>
  <w:num w:numId="4" w16cid:durableId="1221089113">
    <w:abstractNumId w:val="8"/>
  </w:num>
  <w:num w:numId="5" w16cid:durableId="1043679801">
    <w:abstractNumId w:val="4"/>
  </w:num>
  <w:num w:numId="6" w16cid:durableId="664672046">
    <w:abstractNumId w:val="7"/>
  </w:num>
  <w:num w:numId="7" w16cid:durableId="1707681539">
    <w:abstractNumId w:val="12"/>
  </w:num>
  <w:num w:numId="8" w16cid:durableId="1220676283">
    <w:abstractNumId w:val="9"/>
  </w:num>
  <w:num w:numId="9" w16cid:durableId="1567760251">
    <w:abstractNumId w:val="10"/>
  </w:num>
  <w:num w:numId="10" w16cid:durableId="1776557144">
    <w:abstractNumId w:val="1"/>
  </w:num>
  <w:num w:numId="11" w16cid:durableId="530414939">
    <w:abstractNumId w:val="0"/>
  </w:num>
  <w:num w:numId="12" w16cid:durableId="1446147170">
    <w:abstractNumId w:val="11"/>
  </w:num>
  <w:num w:numId="13" w16cid:durableId="4510997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498"/>
    <w:rsid w:val="0006028D"/>
    <w:rsid w:val="00151D34"/>
    <w:rsid w:val="0031493D"/>
    <w:rsid w:val="0033229B"/>
    <w:rsid w:val="003E2B22"/>
    <w:rsid w:val="00406498"/>
    <w:rsid w:val="00475A80"/>
    <w:rsid w:val="00501360"/>
    <w:rsid w:val="00546DA9"/>
    <w:rsid w:val="005B4F1C"/>
    <w:rsid w:val="00640523"/>
    <w:rsid w:val="00697B44"/>
    <w:rsid w:val="006E176A"/>
    <w:rsid w:val="00817BD9"/>
    <w:rsid w:val="00864855"/>
    <w:rsid w:val="00881FA7"/>
    <w:rsid w:val="009937CC"/>
    <w:rsid w:val="009E0865"/>
    <w:rsid w:val="00CA2F30"/>
    <w:rsid w:val="00DA0266"/>
    <w:rsid w:val="00E86B84"/>
    <w:rsid w:val="00EA5F2A"/>
    <w:rsid w:val="00ED5BFA"/>
    <w:rsid w:val="00F23214"/>
    <w:rsid w:val="00F40C43"/>
    <w:rsid w:val="00F71099"/>
    <w:rsid w:val="00FC2582"/>
    <w:rsid w:val="00FE1C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D904A"/>
  <w15:docId w15:val="{DEEB01BA-1744-4BB9-AFEF-AB6E1EE8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keepNext/>
      <w:spacing w:before="240" w:after="60"/>
    </w:pPr>
    <w:rPr>
      <w:rFonts w:ascii="Arial" w:hAnsi="Arial"/>
      <w:b/>
      <w:bCs/>
      <w:kern w:val="32"/>
      <w:sz w:val="32"/>
      <w:szCs w:val="32"/>
    </w:rPr>
  </w:style>
  <w:style w:type="paragraph" w:styleId="Ttulo2">
    <w:name w:val="heading 2"/>
    <w:basedOn w:val="Normal"/>
    <w:next w:val="Normal"/>
    <w:uiPriority w:val="9"/>
    <w:unhideWhenUsed/>
    <w:qFormat/>
    <w:pPr>
      <w:keepNext/>
      <w:spacing w:after="0" w:line="240" w:lineRule="auto"/>
      <w:jc w:val="center"/>
      <w:outlineLvl w:val="1"/>
    </w:pPr>
    <w:rPr>
      <w:rFonts w:ascii="Comic Sans MS" w:eastAsia="Times New Roman" w:hAnsi="Comic Sans MS"/>
      <w:b/>
      <w:bCs/>
      <w:szCs w:val="20"/>
    </w:rPr>
  </w:style>
  <w:style w:type="paragraph" w:styleId="Ttulo3">
    <w:name w:val="heading 3"/>
    <w:basedOn w:val="Normal"/>
    <w:next w:val="Normal"/>
    <w:uiPriority w:val="9"/>
    <w:semiHidden/>
    <w:unhideWhenUsed/>
    <w:qFormat/>
    <w:pPr>
      <w:keepNext/>
      <w:spacing w:after="0" w:line="240" w:lineRule="auto"/>
      <w:jc w:val="center"/>
      <w:outlineLvl w:val="2"/>
    </w:pPr>
    <w:rPr>
      <w:rFonts w:ascii="Albertus Medium" w:eastAsia="Times New Roman" w:hAnsi="Albertus Medium"/>
      <w:b/>
      <w:sz w:val="20"/>
      <w:szCs w:val="20"/>
    </w:rPr>
  </w:style>
  <w:style w:type="paragraph" w:styleId="Ttulo4">
    <w:name w:val="heading 4"/>
    <w:basedOn w:val="Normal"/>
    <w:next w:val="Normal"/>
    <w:uiPriority w:val="9"/>
    <w:semiHidden/>
    <w:unhideWhenUsed/>
    <w:qFormat/>
    <w:pPr>
      <w:keepNext/>
      <w:spacing w:after="0" w:line="380" w:lineRule="atLeast"/>
      <w:jc w:val="both"/>
      <w:outlineLvl w:val="3"/>
    </w:pPr>
    <w:rPr>
      <w:rFonts w:ascii="Tahoma" w:eastAsia="Times New Roman" w:hAnsi="Tahoma"/>
      <w:b/>
      <w:bCs/>
      <w:sz w:val="20"/>
      <w:szCs w:val="20"/>
    </w:rPr>
  </w:style>
  <w:style w:type="paragraph" w:styleId="Ttulo5">
    <w:name w:val="heading 5"/>
    <w:basedOn w:val="Normal"/>
    <w:next w:val="Normal"/>
    <w:uiPriority w:val="9"/>
    <w:semiHidden/>
    <w:unhideWhenUsed/>
    <w:qFormat/>
    <w:pPr>
      <w:keepNext/>
      <w:spacing w:after="0" w:line="240" w:lineRule="auto"/>
      <w:jc w:val="center"/>
      <w:outlineLvl w:val="4"/>
    </w:pPr>
    <w:rPr>
      <w:rFonts w:ascii="Comic Sans MS" w:eastAsia="Times New Roman" w:hAnsi="Comic Sans MS"/>
      <w:b/>
      <w:bCs/>
      <w:color w:val="FF0000"/>
      <w:szCs w:val="20"/>
    </w:rPr>
  </w:style>
  <w:style w:type="paragraph" w:styleId="Ttulo6">
    <w:name w:val="heading 6"/>
    <w:basedOn w:val="Normal"/>
    <w:next w:val="Normal"/>
    <w:uiPriority w:val="9"/>
    <w:semiHidden/>
    <w:unhideWhenUsed/>
    <w:qFormat/>
    <w:pPr>
      <w:keepNext/>
      <w:spacing w:after="0" w:line="240" w:lineRule="auto"/>
      <w:ind w:right="-56"/>
      <w:outlineLvl w:val="5"/>
    </w:pPr>
    <w:rPr>
      <w:rFonts w:ascii="Times New Roman" w:eastAsia="Times New Roman" w:hAnsi="Times New Roman"/>
      <w:b/>
      <w:bCs/>
      <w:sz w:val="24"/>
      <w:szCs w:val="24"/>
    </w:rPr>
  </w:style>
  <w:style w:type="paragraph" w:styleId="Ttulo7">
    <w:name w:val="heading 7"/>
    <w:basedOn w:val="Normal"/>
    <w:next w:val="Normal"/>
    <w:pPr>
      <w:keepNext/>
      <w:autoSpaceDE w:val="0"/>
      <w:autoSpaceDN w:val="0"/>
      <w:spacing w:after="0" w:line="240" w:lineRule="auto"/>
      <w:outlineLvl w:val="6"/>
    </w:pPr>
    <w:rPr>
      <w:rFonts w:ascii="Times New Roman" w:eastAsia="Times New Roman" w:hAnsi="Times New Roman"/>
      <w:b/>
      <w:sz w:val="24"/>
      <w:szCs w:val="20"/>
    </w:rPr>
  </w:style>
  <w:style w:type="paragraph" w:styleId="Ttulo8">
    <w:name w:val="heading 8"/>
    <w:basedOn w:val="Normal"/>
    <w:next w:val="Normal"/>
    <w:pPr>
      <w:keepNext/>
      <w:spacing w:after="0" w:line="240" w:lineRule="auto"/>
      <w:jc w:val="both"/>
      <w:outlineLvl w:val="7"/>
    </w:pPr>
    <w:rPr>
      <w:rFonts w:ascii="Times New Roman" w:eastAsia="Times New Roman" w:hAnsi="Times New Roman"/>
      <w:b/>
      <w:sz w:val="24"/>
      <w:szCs w:val="24"/>
    </w:rPr>
  </w:style>
  <w:style w:type="paragraph" w:styleId="Ttulo9">
    <w:name w:val="heading 9"/>
    <w:basedOn w:val="Normal"/>
    <w:next w:val="Normal"/>
    <w:pPr>
      <w:keepNext/>
      <w:spacing w:after="0" w:line="240" w:lineRule="auto"/>
      <w:jc w:val="center"/>
      <w:outlineLvl w:val="8"/>
    </w:pPr>
    <w:rPr>
      <w:rFonts w:ascii="Comic Sans MS" w:eastAsia="Times New Roman" w:hAnsi="Comic Sans M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after="0" w:line="240" w:lineRule="auto"/>
      <w:jc w:val="center"/>
    </w:pPr>
    <w:rPr>
      <w:rFonts w:ascii="Century Gothic" w:eastAsia="Times New Roman" w:hAnsi="Century Gothic"/>
      <w:b/>
      <w:sz w:val="20"/>
      <w:szCs w:val="24"/>
      <w:u w:val="single"/>
    </w:rPr>
  </w:style>
  <w:style w:type="character" w:customStyle="1" w:styleId="Ttulo1Char">
    <w:name w:val="Título 1 Char"/>
    <w:rPr>
      <w:rFonts w:ascii="Arial" w:hAnsi="Arial" w:cs="Arial"/>
      <w:b/>
      <w:bCs/>
      <w:w w:val="100"/>
      <w:kern w:val="32"/>
      <w:position w:val="-1"/>
      <w:sz w:val="32"/>
      <w:szCs w:val="32"/>
      <w:effect w:val="none"/>
      <w:vertAlign w:val="baseline"/>
      <w:cs w:val="0"/>
      <w:em w:val="none"/>
      <w:lang w:eastAsia="en-US"/>
    </w:rPr>
  </w:style>
  <w:style w:type="character" w:customStyle="1" w:styleId="Ttulo2Char">
    <w:name w:val="Título 2 Char"/>
    <w:rPr>
      <w:rFonts w:ascii="Comic Sans MS" w:eastAsia="Times New Roman" w:hAnsi="Comic Sans MS" w:cs="Arial"/>
      <w:b/>
      <w:bCs/>
      <w:w w:val="100"/>
      <w:position w:val="-1"/>
      <w:sz w:val="22"/>
      <w:effect w:val="none"/>
      <w:vertAlign w:val="baseline"/>
      <w:cs w:val="0"/>
      <w:em w:val="none"/>
    </w:rPr>
  </w:style>
  <w:style w:type="character" w:customStyle="1" w:styleId="Ttulo3Char">
    <w:name w:val="Título 3 Char"/>
    <w:rPr>
      <w:rFonts w:ascii="Albertus Medium" w:eastAsia="Times New Roman" w:hAnsi="Albertus Medium"/>
      <w:b/>
      <w:w w:val="100"/>
      <w:position w:val="-1"/>
      <w:effect w:val="none"/>
      <w:vertAlign w:val="baseline"/>
      <w:cs w:val="0"/>
      <w:em w:val="none"/>
    </w:rPr>
  </w:style>
  <w:style w:type="character" w:customStyle="1" w:styleId="Ttulo4Char">
    <w:name w:val="Título 4 Char"/>
    <w:rPr>
      <w:rFonts w:ascii="Tahoma" w:eastAsia="Times New Roman" w:hAnsi="Tahoma" w:cs="Tahoma"/>
      <w:b/>
      <w:bCs/>
      <w:w w:val="100"/>
      <w:position w:val="-1"/>
      <w:effect w:val="none"/>
      <w:vertAlign w:val="baseline"/>
      <w:cs w:val="0"/>
      <w:em w:val="none"/>
    </w:rPr>
  </w:style>
  <w:style w:type="character" w:customStyle="1" w:styleId="Ttulo5Char">
    <w:name w:val="Título 5 Char"/>
    <w:rPr>
      <w:rFonts w:ascii="Comic Sans MS" w:eastAsia="Times New Roman" w:hAnsi="Comic Sans MS" w:cs="Arial"/>
      <w:b/>
      <w:bCs/>
      <w:color w:val="FF0000"/>
      <w:w w:val="100"/>
      <w:position w:val="-1"/>
      <w:sz w:val="22"/>
      <w:effect w:val="none"/>
      <w:vertAlign w:val="baseline"/>
      <w:cs w:val="0"/>
      <w:em w:val="none"/>
    </w:rPr>
  </w:style>
  <w:style w:type="character" w:customStyle="1" w:styleId="Ttulo6Char">
    <w:name w:val="Título 6 Char"/>
    <w:rPr>
      <w:rFonts w:ascii="Times New Roman" w:eastAsia="Times New Roman" w:hAnsi="Times New Roman"/>
      <w:b/>
      <w:bCs/>
      <w:w w:val="100"/>
      <w:position w:val="-1"/>
      <w:sz w:val="24"/>
      <w:szCs w:val="24"/>
      <w:effect w:val="none"/>
      <w:vertAlign w:val="baseline"/>
      <w:cs w:val="0"/>
      <w:em w:val="none"/>
    </w:rPr>
  </w:style>
  <w:style w:type="character" w:customStyle="1" w:styleId="Ttulo7Char">
    <w:name w:val="Título 7 Char"/>
    <w:rPr>
      <w:rFonts w:ascii="Times New Roman" w:eastAsia="Times New Roman" w:hAnsi="Times New Roman"/>
      <w:b/>
      <w:w w:val="100"/>
      <w:position w:val="-1"/>
      <w:sz w:val="24"/>
      <w:effect w:val="none"/>
      <w:vertAlign w:val="baseline"/>
      <w:cs w:val="0"/>
      <w:em w:val="none"/>
    </w:rPr>
  </w:style>
  <w:style w:type="character" w:customStyle="1" w:styleId="Ttulo8Char">
    <w:name w:val="Título 8 Char"/>
    <w:rPr>
      <w:rFonts w:ascii="Times New Roman" w:eastAsia="Times New Roman" w:hAnsi="Times New Roman"/>
      <w:b/>
      <w:w w:val="100"/>
      <w:position w:val="-1"/>
      <w:sz w:val="24"/>
      <w:szCs w:val="24"/>
      <w:effect w:val="none"/>
      <w:vertAlign w:val="baseline"/>
      <w:cs w:val="0"/>
      <w:em w:val="none"/>
    </w:rPr>
  </w:style>
  <w:style w:type="character" w:customStyle="1" w:styleId="Ttulo9Char">
    <w:name w:val="Título 9 Char"/>
    <w:rPr>
      <w:rFonts w:ascii="Comic Sans MS" w:eastAsia="Times New Roman" w:hAnsi="Comic Sans MS"/>
      <w:w w:val="100"/>
      <w:position w:val="-1"/>
      <w:sz w:val="24"/>
      <w:szCs w:val="24"/>
      <w:u w:val="single"/>
      <w:effect w:val="none"/>
      <w:vertAlign w:val="baseline"/>
      <w:cs w:val="0"/>
      <w:em w:val="none"/>
    </w:rPr>
  </w:style>
  <w:style w:type="paragraph" w:styleId="Cabealho">
    <w:name w:val="header"/>
    <w:basedOn w:val="Normal"/>
    <w:pPr>
      <w:tabs>
        <w:tab w:val="center" w:pos="4252"/>
        <w:tab w:val="right" w:pos="8504"/>
      </w:tabs>
    </w:pPr>
  </w:style>
  <w:style w:type="character" w:customStyle="1" w:styleId="CabealhoChar">
    <w:name w:val="Cabeçalho Char"/>
    <w:rPr>
      <w:w w:val="100"/>
      <w:position w:val="-1"/>
      <w:sz w:val="22"/>
      <w:szCs w:val="22"/>
      <w:effect w:val="none"/>
      <w:vertAlign w:val="baseline"/>
      <w:cs w:val="0"/>
      <w:em w:val="none"/>
      <w:lang w:eastAsia="en-US"/>
    </w:rPr>
  </w:style>
  <w:style w:type="paragraph" w:styleId="Rodap">
    <w:name w:val="footer"/>
    <w:basedOn w:val="Normal"/>
    <w:pPr>
      <w:tabs>
        <w:tab w:val="center" w:pos="4252"/>
        <w:tab w:val="right" w:pos="8504"/>
      </w:tabs>
    </w:pPr>
  </w:style>
  <w:style w:type="character" w:customStyle="1" w:styleId="RodapChar">
    <w:name w:val="Rodapé Char"/>
    <w:rPr>
      <w:w w:val="100"/>
      <w:position w:val="-1"/>
      <w:sz w:val="22"/>
      <w:szCs w:val="22"/>
      <w:effect w:val="none"/>
      <w:vertAlign w:val="baseline"/>
      <w:cs w:val="0"/>
      <w:em w:val="none"/>
      <w:lang w:eastAsia="en-US"/>
    </w:rPr>
  </w:style>
  <w:style w:type="paragraph" w:styleId="Textodebalo">
    <w:name w:val="Balloon Text"/>
    <w:basedOn w:val="Normal"/>
    <w:rPr>
      <w:rFonts w:ascii="Tahoma" w:hAnsi="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lang w:eastAsia="en-US"/>
    </w:rPr>
  </w:style>
  <w:style w:type="paragraph" w:styleId="Corpodetexto">
    <w:name w:val="Body Text"/>
    <w:basedOn w:val="Normal"/>
    <w:pPr>
      <w:spacing w:after="0" w:line="380" w:lineRule="atLeast"/>
      <w:jc w:val="both"/>
    </w:pPr>
    <w:rPr>
      <w:rFonts w:ascii="Arial" w:eastAsia="Times New Roman" w:hAnsi="Arial"/>
      <w:sz w:val="24"/>
      <w:szCs w:val="20"/>
    </w:rPr>
  </w:style>
  <w:style w:type="character" w:customStyle="1" w:styleId="CorpodetextoChar">
    <w:name w:val="Corpo de texto Char"/>
    <w:rPr>
      <w:rFonts w:ascii="Arial" w:eastAsia="Times New Roman" w:hAnsi="Arial"/>
      <w:w w:val="100"/>
      <w:position w:val="-1"/>
      <w:sz w:val="24"/>
      <w:effect w:val="none"/>
      <w:vertAlign w:val="baseline"/>
      <w:cs w:val="0"/>
      <w:em w:val="none"/>
    </w:rPr>
  </w:style>
  <w:style w:type="paragraph" w:customStyle="1" w:styleId="PlainText1">
    <w:name w:val="Plain Text1"/>
    <w:basedOn w:val="Normal"/>
    <w:pPr>
      <w:spacing w:after="0" w:line="240" w:lineRule="auto"/>
    </w:pPr>
    <w:rPr>
      <w:rFonts w:ascii="Courier New" w:eastAsia="Times New Roman" w:hAnsi="Courier New"/>
      <w:sz w:val="20"/>
      <w:szCs w:val="20"/>
      <w:lang w:eastAsia="pt-BR"/>
    </w:rPr>
  </w:style>
  <w:style w:type="character" w:styleId="Hyperlink">
    <w:name w:val="Hyperlink"/>
    <w:rPr>
      <w:color w:val="0000FF"/>
      <w:w w:val="100"/>
      <w:position w:val="-1"/>
      <w:u w:val="single"/>
      <w:effect w:val="none"/>
      <w:vertAlign w:val="baseline"/>
      <w:cs w:val="0"/>
      <w:em w:val="none"/>
    </w:rPr>
  </w:style>
  <w:style w:type="paragraph" w:customStyle="1" w:styleId="ListaColorida-nfase11">
    <w:name w:val="Lista Colorida - Ênfase 11"/>
    <w:basedOn w:val="Normal"/>
    <w:pPr>
      <w:spacing w:after="0" w:line="240" w:lineRule="auto"/>
      <w:ind w:left="720"/>
      <w:contextualSpacing/>
    </w:pPr>
    <w:rPr>
      <w:rFonts w:ascii="Times New Roman" w:eastAsia="Times New Roman" w:hAnsi="Times New Roman"/>
      <w:sz w:val="24"/>
      <w:szCs w:val="24"/>
      <w:lang w:eastAsia="pt-BR"/>
    </w:rPr>
  </w:style>
  <w:style w:type="character" w:styleId="Nmerodepgina">
    <w:name w:val="page number"/>
    <w:basedOn w:val="Fontepargpadro"/>
    <w:rPr>
      <w:w w:val="100"/>
      <w:position w:val="-1"/>
      <w:effect w:val="none"/>
      <w:vertAlign w:val="baseline"/>
      <w:cs w:val="0"/>
      <w:em w:val="none"/>
    </w:r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pPr>
      <w:spacing w:after="0" w:line="240" w:lineRule="auto"/>
      <w:ind w:left="709" w:hanging="709"/>
      <w:jc w:val="both"/>
    </w:pPr>
    <w:rPr>
      <w:rFonts w:ascii="Times New Roman" w:eastAsia="Times New Roman" w:hAnsi="Times New Roman"/>
      <w:sz w:val="28"/>
      <w:szCs w:val="20"/>
    </w:rPr>
  </w:style>
  <w:style w:type="character" w:customStyle="1" w:styleId="Recuodecorpodetexto2Char">
    <w:name w:val="Recuo de corpo de texto 2 Char"/>
    <w:rPr>
      <w:rFonts w:ascii="Times New Roman" w:eastAsia="Times New Roman" w:hAnsi="Times New Roman"/>
      <w:w w:val="100"/>
      <w:position w:val="-1"/>
      <w:sz w:val="28"/>
      <w:effect w:val="none"/>
      <w:vertAlign w:val="baseline"/>
      <w:cs w:val="0"/>
      <w:em w:val="none"/>
    </w:rPr>
  </w:style>
  <w:style w:type="paragraph" w:styleId="Corpodetexto3">
    <w:name w:val="Body Text 3"/>
    <w:basedOn w:val="Normal"/>
    <w:pPr>
      <w:spacing w:after="0" w:line="240" w:lineRule="auto"/>
      <w:jc w:val="both"/>
    </w:pPr>
    <w:rPr>
      <w:rFonts w:ascii="Times New Roman" w:eastAsia="Times New Roman" w:hAnsi="Times New Roman"/>
      <w:sz w:val="24"/>
      <w:szCs w:val="20"/>
    </w:rPr>
  </w:style>
  <w:style w:type="character" w:customStyle="1" w:styleId="Corpodetexto3Char">
    <w:name w:val="Corpo de texto 3 Char"/>
    <w:rPr>
      <w:rFonts w:ascii="Times New Roman" w:eastAsia="Times New Roman" w:hAnsi="Times New Roman"/>
      <w:w w:val="100"/>
      <w:position w:val="-1"/>
      <w:sz w:val="24"/>
      <w:effect w:val="none"/>
      <w:vertAlign w:val="baseline"/>
      <w:cs w:val="0"/>
      <w:em w:val="none"/>
    </w:rPr>
  </w:style>
  <w:style w:type="paragraph" w:styleId="Corpodetexto2">
    <w:name w:val="Body Text 2"/>
    <w:basedOn w:val="Normal"/>
    <w:pPr>
      <w:spacing w:after="0" w:line="240" w:lineRule="auto"/>
      <w:jc w:val="both"/>
    </w:pPr>
    <w:rPr>
      <w:rFonts w:ascii="Comic Sans MS" w:eastAsia="Times New Roman" w:hAnsi="Comic Sans MS"/>
      <w:bCs/>
      <w:sz w:val="24"/>
      <w:szCs w:val="24"/>
    </w:rPr>
  </w:style>
  <w:style w:type="character" w:customStyle="1" w:styleId="Corpodetexto2Char">
    <w:name w:val="Corpo de texto 2 Char"/>
    <w:rPr>
      <w:rFonts w:ascii="Comic Sans MS" w:eastAsia="Times New Roman" w:hAnsi="Comic Sans MS"/>
      <w:bCs/>
      <w:w w:val="100"/>
      <w:position w:val="-1"/>
      <w:sz w:val="24"/>
      <w:szCs w:val="24"/>
      <w:effect w:val="none"/>
      <w:vertAlign w:val="baseline"/>
      <w:cs w:val="0"/>
      <w:em w:val="none"/>
    </w:rPr>
  </w:style>
  <w:style w:type="paragraph" w:styleId="Textoembloco">
    <w:name w:val="Block Text"/>
    <w:basedOn w:val="Normal"/>
    <w:pPr>
      <w:spacing w:after="0" w:line="240" w:lineRule="atLeast"/>
      <w:ind w:left="2700" w:right="708" w:hanging="993"/>
      <w:jc w:val="both"/>
    </w:pPr>
    <w:rPr>
      <w:rFonts w:ascii="Arial" w:eastAsia="Times New Roman" w:hAnsi="Arial"/>
      <w:szCs w:val="20"/>
      <w:lang w:eastAsia="pt-BR"/>
    </w:rPr>
  </w:style>
  <w:style w:type="paragraph" w:styleId="Recuodecorpodetexto3">
    <w:name w:val="Body Text Indent 3"/>
    <w:basedOn w:val="Normal"/>
    <w:pPr>
      <w:tabs>
        <w:tab w:val="left" w:pos="9356"/>
      </w:tabs>
      <w:spacing w:after="0" w:line="240" w:lineRule="atLeast"/>
      <w:ind w:left="426" w:hanging="426"/>
      <w:jc w:val="both"/>
    </w:pPr>
    <w:rPr>
      <w:rFonts w:ascii="Arial" w:eastAsia="Times New Roman" w:hAnsi="Arial"/>
      <w:sz w:val="20"/>
      <w:szCs w:val="20"/>
    </w:rPr>
  </w:style>
  <w:style w:type="character" w:customStyle="1" w:styleId="Recuodecorpodetexto3Char">
    <w:name w:val="Recuo de corpo de texto 3 Char"/>
    <w:rPr>
      <w:rFonts w:ascii="Arial" w:eastAsia="Times New Roman" w:hAnsi="Arial"/>
      <w:w w:val="100"/>
      <w:position w:val="-1"/>
      <w:effect w:val="none"/>
      <w:vertAlign w:val="baseline"/>
      <w:cs w:val="0"/>
      <w:em w:val="none"/>
    </w:rPr>
  </w:style>
  <w:style w:type="paragraph" w:styleId="Recuodecorpodetexto">
    <w:name w:val="Body Text Indent"/>
    <w:basedOn w:val="Normal"/>
    <w:pPr>
      <w:spacing w:after="0" w:line="240" w:lineRule="atLeast"/>
      <w:ind w:left="1418" w:hanging="709"/>
    </w:pPr>
    <w:rPr>
      <w:rFonts w:ascii="Courier New" w:eastAsia="Times New Roman" w:hAnsi="Courier New"/>
      <w:sz w:val="20"/>
      <w:szCs w:val="20"/>
    </w:rPr>
  </w:style>
  <w:style w:type="character" w:customStyle="1" w:styleId="RecuodecorpodetextoChar">
    <w:name w:val="Recuo de corpo de texto Char"/>
    <w:rPr>
      <w:rFonts w:ascii="Courier New" w:eastAsia="Times New Roman" w:hAnsi="Courier New"/>
      <w:w w:val="100"/>
      <w:position w:val="-1"/>
      <w:effect w:val="none"/>
      <w:vertAlign w:val="baseline"/>
      <w:cs w:val="0"/>
      <w:em w:val="none"/>
    </w:rPr>
  </w:style>
  <w:style w:type="character" w:styleId="HiperlinkVisitado">
    <w:name w:val="FollowedHyperlink"/>
    <w:rPr>
      <w:color w:val="800080"/>
      <w:w w:val="100"/>
      <w:position w:val="-1"/>
      <w:u w:val="single"/>
      <w:effect w:val="none"/>
      <w:vertAlign w:val="baseline"/>
      <w:cs w:val="0"/>
      <w:em w:val="none"/>
    </w:rPr>
  </w:style>
  <w:style w:type="paragraph" w:customStyle="1" w:styleId="corpo">
    <w:name w:val="corpo"/>
    <w:basedOn w:val="Normal"/>
    <w:pPr>
      <w:widowControl w:val="0"/>
      <w:spacing w:after="0" w:line="240" w:lineRule="auto"/>
      <w:ind w:firstLine="567"/>
      <w:jc w:val="both"/>
    </w:pPr>
    <w:rPr>
      <w:rFonts w:ascii="Times New Roman" w:eastAsia="Times New Roman" w:hAnsi="Times New Roman"/>
      <w:szCs w:val="20"/>
      <w:lang w:eastAsia="pt-BR"/>
    </w:rPr>
  </w:style>
  <w:style w:type="paragraph" w:styleId="Lista">
    <w:name w:val="List"/>
    <w:basedOn w:val="Normal"/>
    <w:pPr>
      <w:widowControl w:val="0"/>
      <w:spacing w:after="0" w:line="240" w:lineRule="auto"/>
      <w:ind w:left="357" w:hanging="357"/>
      <w:jc w:val="both"/>
    </w:pPr>
    <w:rPr>
      <w:rFonts w:ascii="Times New Roman" w:eastAsia="Times New Roman" w:hAnsi="Times New Roman"/>
      <w:szCs w:val="20"/>
      <w:lang w:eastAsia="pt-BR"/>
    </w:rPr>
  </w:style>
  <w:style w:type="paragraph" w:styleId="Commarcadores2">
    <w:name w:val="List Bullet 2"/>
    <w:basedOn w:val="Normal"/>
    <w:pPr>
      <w:widowControl w:val="0"/>
      <w:tabs>
        <w:tab w:val="left" w:pos="927"/>
      </w:tabs>
      <w:spacing w:after="0" w:line="240" w:lineRule="auto"/>
      <w:ind w:left="527" w:firstLine="40"/>
      <w:jc w:val="both"/>
    </w:pPr>
    <w:rPr>
      <w:rFonts w:ascii="Times New Roman" w:eastAsia="Times New Roman" w:hAnsi="Times New Roman"/>
      <w:szCs w:val="20"/>
      <w:lang w:eastAsia="pt-BR"/>
    </w:rPr>
  </w:style>
  <w:style w:type="paragraph" w:styleId="Lista3">
    <w:name w:val="List 3"/>
    <w:basedOn w:val="Normal"/>
    <w:pPr>
      <w:widowControl w:val="0"/>
      <w:spacing w:after="0" w:line="240" w:lineRule="auto"/>
      <w:ind w:left="1281" w:hanging="357"/>
      <w:jc w:val="both"/>
    </w:pPr>
    <w:rPr>
      <w:rFonts w:ascii="Times New Roman" w:eastAsia="Times New Roman" w:hAnsi="Times New Roman"/>
      <w:szCs w:val="20"/>
      <w:lang w:eastAsia="pt-BR"/>
    </w:rPr>
  </w:style>
  <w:style w:type="character" w:styleId="nfase">
    <w:name w:val="Emphasis"/>
    <w:rPr>
      <w:i/>
      <w:iCs/>
      <w:w w:val="100"/>
      <w:position w:val="-1"/>
      <w:effect w:val="none"/>
      <w:vertAlign w:val="baseline"/>
      <w:cs w:val="0"/>
      <w:em w:val="none"/>
    </w:rPr>
  </w:style>
  <w:style w:type="paragraph" w:styleId="Lista2">
    <w:name w:val="List 2"/>
    <w:basedOn w:val="Normal"/>
    <w:pPr>
      <w:spacing w:after="0" w:line="240" w:lineRule="auto"/>
      <w:ind w:left="566" w:hanging="283"/>
    </w:pPr>
    <w:rPr>
      <w:rFonts w:ascii="Times New Roman" w:eastAsia="Times New Roman" w:hAnsi="Times New Roman"/>
      <w:sz w:val="20"/>
      <w:szCs w:val="24"/>
      <w:lang w:eastAsia="pt-BR"/>
    </w:rPr>
  </w:style>
  <w:style w:type="paragraph" w:styleId="Lista4">
    <w:name w:val="List 4"/>
    <w:basedOn w:val="Normal"/>
    <w:pPr>
      <w:spacing w:after="0" w:line="240" w:lineRule="auto"/>
      <w:ind w:left="1132" w:hanging="283"/>
    </w:pPr>
    <w:rPr>
      <w:rFonts w:ascii="Times New Roman" w:eastAsia="Times New Roman" w:hAnsi="Times New Roman"/>
      <w:sz w:val="20"/>
      <w:szCs w:val="24"/>
      <w:lang w:eastAsia="pt-BR"/>
    </w:rPr>
  </w:style>
  <w:style w:type="character" w:customStyle="1" w:styleId="TtuloChar">
    <w:name w:val="Título Char"/>
    <w:rPr>
      <w:rFonts w:ascii="Century Gothic" w:eastAsia="Times New Roman" w:hAnsi="Century Gothic"/>
      <w:b/>
      <w:w w:val="100"/>
      <w:position w:val="-1"/>
      <w:szCs w:val="24"/>
      <w:u w:val="single"/>
      <w:effect w:val="none"/>
      <w:vertAlign w:val="baseline"/>
      <w:cs w:val="0"/>
      <w:em w:val="none"/>
    </w:rPr>
  </w:style>
  <w:style w:type="paragraph" w:customStyle="1" w:styleId="Texto">
    <w:name w:val="Texto"/>
    <w:basedOn w:val="Normal"/>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firstLine="1134"/>
      <w:jc w:val="both"/>
    </w:pPr>
    <w:rPr>
      <w:rFonts w:ascii="Helvetica" w:eastAsia="Times New Roman" w:hAnsi="Helvetica"/>
      <w:sz w:val="24"/>
      <w:szCs w:val="24"/>
      <w:lang w:eastAsia="pt-BR"/>
    </w:rPr>
  </w:style>
  <w:style w:type="paragraph" w:customStyle="1" w:styleId="Nivel2">
    <w:name w:val="Nivel 2"/>
    <w:basedOn w:val="Normal"/>
    <w:pPr>
      <w:tabs>
        <w:tab w:val="num" w:pos="720"/>
      </w:tabs>
      <w:suppressAutoHyphens w:val="0"/>
      <w:spacing w:after="0" w:line="240" w:lineRule="auto"/>
      <w:ind w:left="720" w:hanging="720"/>
      <w:jc w:val="both"/>
    </w:pPr>
    <w:rPr>
      <w:rFonts w:ascii="Verdana" w:eastAsia="Times New Roman" w:hAnsi="Verdana"/>
      <w:b/>
      <w:szCs w:val="24"/>
      <w:lang w:eastAsia="ar-SA"/>
    </w:rPr>
  </w:style>
  <w:style w:type="paragraph" w:customStyle="1" w:styleId="Corpodetexto21">
    <w:name w:val="Corpo de texto 21"/>
    <w:basedOn w:val="Normal"/>
    <w:pPr>
      <w:overflowPunct w:val="0"/>
      <w:autoSpaceDE w:val="0"/>
      <w:autoSpaceDN w:val="0"/>
      <w:adjustRightInd w:val="0"/>
      <w:spacing w:after="0" w:line="240" w:lineRule="auto"/>
      <w:jc w:val="both"/>
      <w:textAlignment w:val="baseline"/>
    </w:pPr>
    <w:rPr>
      <w:rFonts w:ascii="Times New Roman" w:eastAsia="Times New Roman" w:hAnsi="Times New Roman"/>
      <w:szCs w:val="24"/>
      <w:lang w:eastAsia="pt-BR"/>
    </w:rPr>
  </w:style>
  <w:style w:type="paragraph" w:customStyle="1" w:styleId="GradeMdia21">
    <w:name w:val="Grade Média 21"/>
    <w:pPr>
      <w:suppressAutoHyphens/>
      <w:spacing w:line="1" w:lineRule="atLeast"/>
      <w:ind w:leftChars="-1" w:left="-1" w:hangingChars="1" w:hanging="1"/>
      <w:textDirection w:val="btLr"/>
      <w:textAlignment w:val="top"/>
      <w:outlineLvl w:val="0"/>
    </w:pPr>
    <w:rPr>
      <w:position w:val="-1"/>
      <w:lang w:eastAsia="en-US"/>
    </w:rPr>
  </w:style>
  <w:style w:type="paragraph" w:customStyle="1" w:styleId="TituloPeas">
    <w:name w:val="Titulo Peças"/>
    <w:basedOn w:val="Ttulo7"/>
    <w:pPr>
      <w:autoSpaceDE/>
      <w:autoSpaceDN/>
      <w:jc w:val="center"/>
    </w:pPr>
    <w:rPr>
      <w:rFonts w:ascii="Arial" w:hAnsi="Arial" w:cs="Arial"/>
      <w:bCs/>
      <w:szCs w:val="24"/>
      <w:u w:val="single"/>
    </w:rPr>
  </w:style>
  <w:style w:type="paragraph" w:customStyle="1" w:styleId="c4">
    <w:name w:val="c4"/>
    <w:basedOn w:val="Normal"/>
    <w:pPr>
      <w:widowControl w:val="0"/>
      <w:autoSpaceDE w:val="0"/>
      <w:autoSpaceDN w:val="0"/>
      <w:adjustRightInd w:val="0"/>
      <w:spacing w:after="0" w:line="240" w:lineRule="atLeast"/>
      <w:jc w:val="center"/>
    </w:pPr>
    <w:rPr>
      <w:rFonts w:ascii="Times New Roman" w:eastAsia="Times New Roman" w:hAnsi="Times New Roman"/>
      <w:sz w:val="24"/>
      <w:szCs w:val="24"/>
      <w:lang w:val="en-US" w:eastAsia="pt-BR"/>
    </w:rPr>
  </w:style>
  <w:style w:type="paragraph" w:customStyle="1" w:styleId="TextoRelVoto">
    <w:name w:val="Texto Rel/Voto"/>
    <w:basedOn w:val="Normal"/>
    <w:pPr>
      <w:suppressAutoHyphens w:val="0"/>
      <w:spacing w:after="0" w:line="360" w:lineRule="auto"/>
      <w:ind w:firstLine="2268"/>
      <w:jc w:val="both"/>
    </w:pPr>
    <w:rPr>
      <w:rFonts w:ascii="Times New Roman" w:eastAsia="Times New Roman" w:hAnsi="Times New Roman"/>
      <w:spacing w:val="-3"/>
      <w:sz w:val="24"/>
      <w:szCs w:val="24"/>
      <w:lang w:eastAsia="pt-BR"/>
    </w:rPr>
  </w:style>
  <w:style w:type="paragraph" w:styleId="Assinatura">
    <w:name w:val="Signature"/>
    <w:basedOn w:val="Normal"/>
    <w:pPr>
      <w:spacing w:after="0" w:line="240" w:lineRule="auto"/>
      <w:jc w:val="center"/>
    </w:pPr>
    <w:rPr>
      <w:rFonts w:ascii="Times New Roman" w:eastAsia="Times New Roman" w:hAnsi="Times New Roman"/>
      <w:b/>
      <w:bCs/>
      <w:sz w:val="24"/>
      <w:szCs w:val="24"/>
    </w:rPr>
  </w:style>
  <w:style w:type="character" w:customStyle="1" w:styleId="AssinaturaChar">
    <w:name w:val="Assinatura Char"/>
    <w:rPr>
      <w:rFonts w:ascii="Times New Roman" w:eastAsia="Times New Roman" w:hAnsi="Times New Roman"/>
      <w:b/>
      <w:bCs/>
      <w:w w:val="100"/>
      <w:position w:val="-1"/>
      <w:sz w:val="24"/>
      <w:szCs w:val="24"/>
      <w:effect w:val="none"/>
      <w:vertAlign w:val="baseline"/>
      <w:cs w:val="0"/>
      <w:em w:val="none"/>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sz w:val="20"/>
      <w:szCs w:val="20"/>
    </w:rPr>
  </w:style>
  <w:style w:type="character" w:customStyle="1" w:styleId="Pr-formataoHTMLChar">
    <w:name w:val="Pré-formatação HTML Char"/>
    <w:rPr>
      <w:rFonts w:ascii="Verdana" w:eastAsia="Times New Roman" w:hAnsi="Verdana" w:cs="Courier New"/>
      <w:w w:val="100"/>
      <w:position w:val="-1"/>
      <w:effect w:val="none"/>
      <w:vertAlign w:val="baseline"/>
      <w:cs w:val="0"/>
      <w:em w:val="none"/>
    </w:rPr>
  </w:style>
  <w:style w:type="paragraph" w:customStyle="1" w:styleId="Corpo0">
    <w:name w:val="Corpo"/>
    <w:pPr>
      <w:suppressAutoHyphens/>
      <w:spacing w:line="1" w:lineRule="atLeast"/>
      <w:ind w:leftChars="-1" w:left="-1" w:hangingChars="1" w:hanging="1"/>
      <w:textDirection w:val="btLr"/>
      <w:textAlignment w:val="top"/>
      <w:outlineLvl w:val="0"/>
    </w:pPr>
    <w:rPr>
      <w:rFonts w:ascii="Courier" w:eastAsia="Times New Roman" w:hAnsi="Courier"/>
      <w:color w:val="000000"/>
      <w:position w:val="-1"/>
      <w:sz w:val="24"/>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rPr>
  </w:style>
  <w:style w:type="character" w:styleId="Forte">
    <w:name w:val="Strong"/>
    <w:rPr>
      <w:b/>
      <w:bCs/>
      <w:w w:val="100"/>
      <w:position w:val="-1"/>
      <w:effect w:val="none"/>
      <w:vertAlign w:val="baseline"/>
      <w:cs w:val="0"/>
      <w:em w:val="none"/>
    </w:rPr>
  </w:style>
  <w:style w:type="paragraph" w:styleId="Textodenotadefim">
    <w:name w:val="endnote text"/>
    <w:basedOn w:val="Normal"/>
    <w:qFormat/>
    <w:rPr>
      <w:sz w:val="20"/>
      <w:szCs w:val="20"/>
    </w:rPr>
  </w:style>
  <w:style w:type="character" w:customStyle="1" w:styleId="TextodenotadefimChar">
    <w:name w:val="Texto de nota de fim Char"/>
    <w:rPr>
      <w:w w:val="100"/>
      <w:position w:val="-1"/>
      <w:effect w:val="none"/>
      <w:vertAlign w:val="baseline"/>
      <w:cs w:val="0"/>
      <w:em w:val="none"/>
      <w:lang w:eastAsia="en-US"/>
    </w:rPr>
  </w:style>
  <w:style w:type="character" w:styleId="Refdenotadefim">
    <w:name w:val="endnote reference"/>
    <w:qFormat/>
    <w:rPr>
      <w:w w:val="100"/>
      <w:position w:val="-1"/>
      <w:effect w:val="none"/>
      <w:vertAlign w:val="superscript"/>
      <w:cs w:val="0"/>
      <w:em w:val="none"/>
    </w:rPr>
  </w:style>
  <w:style w:type="paragraph" w:customStyle="1" w:styleId="Recuodecorpodetexto21">
    <w:name w:val="Recuo de corpo de texto 21"/>
    <w:basedOn w:val="Normal"/>
    <w:pPr>
      <w:suppressAutoHyphens w:val="0"/>
      <w:spacing w:after="120" w:line="480" w:lineRule="auto"/>
      <w:ind w:left="283"/>
    </w:pPr>
    <w:rPr>
      <w:rFonts w:ascii="Times New Roman" w:eastAsia="Times New Roman" w:hAnsi="Times New Roman"/>
      <w:sz w:val="24"/>
      <w:szCs w:val="24"/>
      <w:lang w:eastAsia="ar-SA"/>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oPendente">
    <w:name w:val="Unresolved Mention"/>
    <w:basedOn w:val="Fontepargpadro"/>
    <w:uiPriority w:val="99"/>
    <w:semiHidden/>
    <w:unhideWhenUsed/>
    <w:rsid w:val="00501360"/>
    <w:rPr>
      <w:color w:val="605E5C"/>
      <w:shd w:val="clear" w:color="auto" w:fill="E1DFDD"/>
    </w:rPr>
  </w:style>
  <w:style w:type="table" w:styleId="Tabelacomgrade">
    <w:name w:val="Table Grid"/>
    <w:basedOn w:val="Tabelanormal"/>
    <w:uiPriority w:val="39"/>
    <w:rsid w:val="00060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F40C43"/>
    <w:pPr>
      <w:suppressAutoHyphens/>
      <w:spacing w:after="0" w:line="240" w:lineRule="auto"/>
      <w:ind w:leftChars="-1" w:left="-1" w:hangingChars="1" w:hanging="1"/>
      <w:textDirection w:val="btLr"/>
      <w:textAlignment w:val="top"/>
      <w:outlineLvl w:val="0"/>
    </w:pPr>
    <w:rPr>
      <w:position w:val="-1"/>
      <w:lang w:eastAsia="en-US"/>
    </w:rPr>
  </w:style>
  <w:style w:type="paragraph" w:styleId="PargrafodaLista">
    <w:name w:val="List Paragraph"/>
    <w:basedOn w:val="Normal"/>
    <w:uiPriority w:val="34"/>
    <w:qFormat/>
    <w:rsid w:val="00817BD9"/>
    <w:pPr>
      <w:suppressAutoHyphens w:val="0"/>
      <w:spacing w:after="13" w:line="249" w:lineRule="auto"/>
      <w:ind w:leftChars="0" w:left="720" w:firstLineChars="0" w:hanging="10"/>
      <w:contextualSpacing/>
      <w:jc w:val="both"/>
      <w:textDirection w:val="lrTb"/>
      <w:textAlignment w:val="auto"/>
      <w:outlineLvl w:val="9"/>
    </w:pPr>
    <w:rPr>
      <w:rFonts w:ascii="Times New Roman" w:eastAsia="Times New Roman" w:hAnsi="Times New Roman" w:cs="Times New Roman"/>
      <w:color w:val="000000"/>
      <w:position w:val="0"/>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mpras.gov.br" TargetMode="External"/><Relationship Id="rId13" Type="http://schemas.openxmlformats.org/officeDocument/2006/relationships/hyperlink" Target="mailto:acessibilidade.niteroi@gmai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pli@administracao.niteroi.rj.gov.b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opli@administracao.niteroi.rj.gov.br" TargetMode="External"/><Relationship Id="rId14" Type="http://schemas.openxmlformats.org/officeDocument/2006/relationships/hyperlink" Target="http://www.niteroi.rj.gov.br/licitaco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49Srbhlu/aiZtF1QT6c1bhJx9Zw==">AMUW2mXbUjCVYx/1uU/FAIiwuplMlV6LSeHgNP7QXmLggzY/gv2RvdYkjvDrD7t271GMCevhz6SnstloDBS1NEjSlfduRzVtxFJarZLIzgsXwYsK/pHSd4M=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62</Pages>
  <Words>17223</Words>
  <Characters>93010</Characters>
  <Application>Microsoft Office Word</Application>
  <DocSecurity>0</DocSecurity>
  <Lines>775</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Martins</dc:creator>
  <cp:keywords/>
  <dc:description/>
  <cp:lastModifiedBy>Concyr Formiga Bernardes</cp:lastModifiedBy>
  <cp:revision>4</cp:revision>
  <cp:lastPrinted>2023-07-11T19:29:00Z</cp:lastPrinted>
  <dcterms:created xsi:type="dcterms:W3CDTF">2023-07-19T19:36:00Z</dcterms:created>
  <dcterms:modified xsi:type="dcterms:W3CDTF">2023-07-20T16:46:00Z</dcterms:modified>
</cp:coreProperties>
</file>